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ECA" w:rsidRPr="00AA2FE4" w:rsidRDefault="001454E9">
      <w:pPr>
        <w:pStyle w:val="10"/>
        <w:framePr w:w="9614" w:h="14747" w:hRule="exact" w:wrap="none" w:vAnchor="page" w:hAnchor="page" w:x="1203" w:y="766"/>
        <w:shd w:val="clear" w:color="auto" w:fill="auto"/>
        <w:spacing w:after="212"/>
        <w:ind w:right="1020"/>
        <w:rPr>
          <w:sz w:val="24"/>
          <w:szCs w:val="24"/>
        </w:rPr>
      </w:pPr>
      <w:bookmarkStart w:id="0" w:name="bookmark0"/>
      <w:r>
        <w:t>Средства обучения и воспитания в МБОУ «</w:t>
      </w:r>
      <w:r w:rsidR="00AA2FE4">
        <w:t>Новоиштерякская НОШДС</w:t>
      </w:r>
      <w:r>
        <w:t xml:space="preserve">» </w:t>
      </w:r>
      <w:r w:rsidRPr="00AA2FE4">
        <w:rPr>
          <w:sz w:val="24"/>
          <w:szCs w:val="24"/>
        </w:rPr>
        <w:t>ЛМР РТ</w:t>
      </w:r>
      <w:bookmarkEnd w:id="0"/>
    </w:p>
    <w:p w:rsidR="00703ECA" w:rsidRPr="00AA2FE4" w:rsidRDefault="001454E9">
      <w:pPr>
        <w:pStyle w:val="20"/>
        <w:framePr w:w="9614" w:h="14747" w:hRule="exact" w:wrap="none" w:vAnchor="page" w:hAnchor="page" w:x="1203" w:y="766"/>
        <w:shd w:val="clear" w:color="auto" w:fill="auto"/>
        <w:spacing w:before="0"/>
        <w:ind w:left="20" w:firstLine="620"/>
        <w:rPr>
          <w:sz w:val="24"/>
          <w:szCs w:val="24"/>
        </w:rPr>
      </w:pPr>
      <w:bookmarkStart w:id="1" w:name="bookmark1"/>
      <w:r w:rsidRPr="00AA2FE4">
        <w:rPr>
          <w:sz w:val="24"/>
          <w:szCs w:val="24"/>
        </w:rPr>
        <w:t>СРЕДСТВА ОБУЧЕНИЯ</w:t>
      </w:r>
      <w:bookmarkEnd w:id="1"/>
    </w:p>
    <w:p w:rsidR="00703ECA" w:rsidRPr="00AA2FE4" w:rsidRDefault="001454E9">
      <w:pPr>
        <w:pStyle w:val="21"/>
        <w:framePr w:w="9614" w:h="14747" w:hRule="exact" w:wrap="none" w:vAnchor="page" w:hAnchor="page" w:x="1203" w:y="766"/>
        <w:shd w:val="clear" w:color="auto" w:fill="auto"/>
        <w:ind w:left="20" w:right="20" w:firstLine="620"/>
        <w:rPr>
          <w:sz w:val="24"/>
          <w:szCs w:val="24"/>
        </w:rPr>
      </w:pPr>
      <w:r w:rsidRPr="00AA2FE4">
        <w:rPr>
          <w:sz w:val="24"/>
          <w:szCs w:val="24"/>
        </w:rPr>
        <w:t>Средства обучения и воспитания -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учащимся материал в форме наблюдений и впечатлений для осуществления учебного познания и мыслительной деятельности на всех этапах обучения.</w:t>
      </w:r>
    </w:p>
    <w:p w:rsidR="00703ECA" w:rsidRPr="00AA2FE4" w:rsidRDefault="001454E9">
      <w:pPr>
        <w:pStyle w:val="21"/>
        <w:framePr w:w="9614" w:h="14747" w:hRule="exact" w:wrap="none" w:vAnchor="page" w:hAnchor="page" w:x="1203" w:y="766"/>
        <w:shd w:val="clear" w:color="auto" w:fill="auto"/>
        <w:ind w:left="20" w:right="20" w:firstLine="620"/>
        <w:rPr>
          <w:sz w:val="24"/>
          <w:szCs w:val="24"/>
        </w:rPr>
      </w:pPr>
      <w:r w:rsidRPr="00AA2FE4">
        <w:rPr>
          <w:sz w:val="24"/>
          <w:szCs w:val="24"/>
        </w:rPr>
        <w:t>Главным в средствах обучения является: устное слово, речь учителя. Главный инструмент общения - передача знаний.</w:t>
      </w:r>
    </w:p>
    <w:p w:rsidR="00703ECA" w:rsidRPr="00AA2FE4" w:rsidRDefault="001454E9">
      <w:pPr>
        <w:pStyle w:val="21"/>
        <w:framePr w:w="9614" w:h="14747" w:hRule="exact" w:wrap="none" w:vAnchor="page" w:hAnchor="page" w:x="1203" w:y="766"/>
        <w:shd w:val="clear" w:color="auto" w:fill="auto"/>
        <w:ind w:left="20" w:right="20" w:firstLine="620"/>
        <w:rPr>
          <w:sz w:val="24"/>
          <w:szCs w:val="24"/>
        </w:rPr>
      </w:pPr>
      <w:r w:rsidRPr="00AA2FE4">
        <w:rPr>
          <w:sz w:val="24"/>
          <w:szCs w:val="24"/>
        </w:rPr>
        <w:t xml:space="preserve">Реализовать принцип наглядности в обучении помогают визуальные средства, так как более 80 % информации учащиеся воспринимают зрительно мы используем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w:t>
      </w:r>
      <w:r w:rsidRPr="00AA2FE4">
        <w:rPr>
          <w:sz w:val="24"/>
          <w:szCs w:val="24"/>
          <w:lang w:val="en-US"/>
        </w:rPr>
        <w:t>CD</w:t>
      </w:r>
      <w:r w:rsidRPr="00AA2FE4">
        <w:rPr>
          <w:sz w:val="24"/>
          <w:szCs w:val="24"/>
        </w:rPr>
        <w:t>/</w:t>
      </w:r>
      <w:r w:rsidRPr="00AA2FE4">
        <w:rPr>
          <w:sz w:val="24"/>
          <w:szCs w:val="24"/>
          <w:lang w:val="en-US"/>
        </w:rPr>
        <w:t>DVD</w:t>
      </w:r>
      <w:r w:rsidRPr="00AA2FE4">
        <w:rPr>
          <w:sz w:val="24"/>
          <w:szCs w:val="24"/>
        </w:rPr>
        <w:t>- диски.</w:t>
      </w:r>
    </w:p>
    <w:p w:rsidR="00703ECA" w:rsidRPr="00AA2FE4" w:rsidRDefault="001454E9">
      <w:pPr>
        <w:pStyle w:val="21"/>
        <w:framePr w:w="9614" w:h="14747" w:hRule="exact" w:wrap="none" w:vAnchor="page" w:hAnchor="page" w:x="1203" w:y="766"/>
        <w:shd w:val="clear" w:color="auto" w:fill="auto"/>
        <w:tabs>
          <w:tab w:val="right" w:pos="5646"/>
          <w:tab w:val="left" w:pos="5953"/>
        </w:tabs>
        <w:ind w:left="20" w:right="20" w:firstLine="620"/>
        <w:rPr>
          <w:sz w:val="24"/>
          <w:szCs w:val="24"/>
        </w:rPr>
      </w:pPr>
      <w:r w:rsidRPr="00AA2FE4">
        <w:rPr>
          <w:sz w:val="24"/>
          <w:szCs w:val="24"/>
        </w:rPr>
        <w:t>В процессе обучения также используются технические средства обучения. В ряде случаев ТСО незаменимы, т.к. позволяют показать явления, быстро протекающие процессы. Их не следует применять там, где без них можно обойтись (провести опыт или наблюдения). Рационально сочетается компьютерная техника, ИКТ с другими средствами обучения, не преувеличивается значимость использования новых информационных технологий. Они, несмотря на высокую эффективность, не могут заменить живое слово учителя, общение, недооценка которых может привести к сдерживанию развития личности. При использовании ТСО необходимо обучать учащихся пользоваться ими и воспринимать их. Например, перед просмотром видеофильма дать учащимся инструктаж: когда и на что обратить внимание; дать задание: что запомнить, что записать. Демонстрацию видео - кинофильмов надо проводить с соблюдением следующих рекомендаций:</w:t>
      </w:r>
      <w:r w:rsidRPr="00AA2FE4">
        <w:rPr>
          <w:sz w:val="24"/>
          <w:szCs w:val="24"/>
        </w:rPr>
        <w:tab/>
        <w:t>Перед</w:t>
      </w:r>
      <w:r w:rsidRPr="00AA2FE4">
        <w:rPr>
          <w:sz w:val="24"/>
          <w:szCs w:val="24"/>
        </w:rPr>
        <w:tab/>
        <w:t>началом демонстрации сделать</w:t>
      </w:r>
    </w:p>
    <w:p w:rsidR="00703ECA" w:rsidRPr="00AA2FE4" w:rsidRDefault="001454E9">
      <w:pPr>
        <w:pStyle w:val="21"/>
        <w:framePr w:w="9614" w:h="14747" w:hRule="exact" w:wrap="none" w:vAnchor="page" w:hAnchor="page" w:x="1203" w:y="766"/>
        <w:shd w:val="clear" w:color="auto" w:fill="auto"/>
        <w:ind w:left="20" w:right="20" w:firstLine="0"/>
        <w:rPr>
          <w:sz w:val="24"/>
          <w:szCs w:val="24"/>
        </w:rPr>
      </w:pPr>
      <w:r w:rsidRPr="00AA2FE4">
        <w:rPr>
          <w:sz w:val="24"/>
          <w:szCs w:val="24"/>
        </w:rPr>
        <w:t>вступительное слово, а после демонстрации провести собеседование по итогам просмотра. Избегать длительного показа учебных фильмов, так как учащиеся быстро утомляются и их внимание рассеивается (в младших классах рекомендуемая длительность не более 10 минут, в старших классах не более 30 минут). При демонстрации сложного материала следует делать паузы для комментария учителя и записи учениками информации. С помощью Интернета ученики могут получать информацию с любого компьютера и баз данных - все это значительно расширяет возможности учителя и учащихся на уроке.</w:t>
      </w:r>
    </w:p>
    <w:p w:rsidR="00703ECA" w:rsidRPr="00AA2FE4" w:rsidRDefault="001454E9">
      <w:pPr>
        <w:pStyle w:val="21"/>
        <w:framePr w:w="9614" w:h="14747" w:hRule="exact" w:wrap="none" w:vAnchor="page" w:hAnchor="page" w:x="1203" w:y="766"/>
        <w:shd w:val="clear" w:color="auto" w:fill="auto"/>
        <w:ind w:left="20" w:right="20" w:firstLine="620"/>
        <w:rPr>
          <w:sz w:val="24"/>
          <w:szCs w:val="24"/>
        </w:rPr>
      </w:pPr>
      <w:r w:rsidRPr="00AA2FE4">
        <w:rPr>
          <w:sz w:val="24"/>
          <w:szCs w:val="24"/>
        </w:rPr>
        <w:t>В ОУ используются электронные дневники. Электронные дневники дают возможность контролировать успеваемость и посещаемость детей. Электронный дневник дисциплинирует учеников и создаёт мотивацию в обучении, что ведёт к повышению качества учёбы.</w:t>
      </w:r>
    </w:p>
    <w:p w:rsidR="00703ECA" w:rsidRPr="00AA2FE4" w:rsidRDefault="001454E9">
      <w:pPr>
        <w:pStyle w:val="21"/>
        <w:framePr w:w="9614" w:h="14747" w:hRule="exact" w:wrap="none" w:vAnchor="page" w:hAnchor="page" w:x="1203" w:y="766"/>
        <w:shd w:val="clear" w:color="auto" w:fill="auto"/>
        <w:ind w:left="20" w:right="20" w:firstLine="620"/>
        <w:rPr>
          <w:sz w:val="24"/>
          <w:szCs w:val="24"/>
        </w:rPr>
      </w:pPr>
      <w:r w:rsidRPr="00AA2FE4">
        <w:rPr>
          <w:sz w:val="24"/>
          <w:szCs w:val="24"/>
        </w:rPr>
        <w:t xml:space="preserve">В учреждении используется </w:t>
      </w:r>
      <w:r w:rsidR="00AA2FE4" w:rsidRPr="00AA2FE4">
        <w:rPr>
          <w:sz w:val="24"/>
          <w:szCs w:val="24"/>
        </w:rPr>
        <w:t>3</w:t>
      </w:r>
      <w:r w:rsidRPr="00AA2FE4">
        <w:rPr>
          <w:sz w:val="24"/>
          <w:szCs w:val="24"/>
        </w:rPr>
        <w:t xml:space="preserve"> компьютеров в кабинете информатики и </w:t>
      </w:r>
      <w:r w:rsidR="00AA2FE4" w:rsidRPr="00AA2FE4">
        <w:rPr>
          <w:sz w:val="24"/>
          <w:szCs w:val="24"/>
        </w:rPr>
        <w:t>2</w:t>
      </w:r>
      <w:r w:rsidRPr="00AA2FE4">
        <w:rPr>
          <w:sz w:val="24"/>
          <w:szCs w:val="24"/>
        </w:rPr>
        <w:t xml:space="preserve"> ноутбуков для образовательного процесса.</w:t>
      </w:r>
    </w:p>
    <w:p w:rsidR="00AA2FE4" w:rsidRPr="00AA2FE4" w:rsidRDefault="00AA2FE4">
      <w:pPr>
        <w:pStyle w:val="21"/>
        <w:framePr w:w="9614" w:h="14747" w:hRule="exact" w:wrap="none" w:vAnchor="page" w:hAnchor="page" w:x="1203" w:y="766"/>
        <w:shd w:val="clear" w:color="auto" w:fill="auto"/>
        <w:ind w:left="640" w:right="480"/>
        <w:jc w:val="left"/>
        <w:rPr>
          <w:sz w:val="24"/>
          <w:szCs w:val="24"/>
        </w:rPr>
      </w:pPr>
      <w:r w:rsidRPr="00AA2FE4">
        <w:rPr>
          <w:sz w:val="24"/>
          <w:szCs w:val="24"/>
        </w:rPr>
        <w:t xml:space="preserve">3 кабинета </w:t>
      </w:r>
      <w:r w:rsidR="001454E9" w:rsidRPr="00AA2FE4">
        <w:rPr>
          <w:sz w:val="24"/>
          <w:szCs w:val="24"/>
        </w:rPr>
        <w:t xml:space="preserve"> школы оборудованы проектором . </w:t>
      </w:r>
    </w:p>
    <w:p w:rsidR="00703ECA" w:rsidRPr="00AA2FE4" w:rsidRDefault="00AA2FE4">
      <w:pPr>
        <w:pStyle w:val="21"/>
        <w:framePr w:w="9614" w:h="14747" w:hRule="exact" w:wrap="none" w:vAnchor="page" w:hAnchor="page" w:x="1203" w:y="766"/>
        <w:shd w:val="clear" w:color="auto" w:fill="auto"/>
        <w:ind w:left="640" w:right="480"/>
        <w:jc w:val="left"/>
        <w:rPr>
          <w:sz w:val="24"/>
          <w:szCs w:val="24"/>
        </w:rPr>
      </w:pPr>
      <w:r w:rsidRPr="00AA2FE4">
        <w:rPr>
          <w:sz w:val="24"/>
          <w:szCs w:val="24"/>
        </w:rPr>
        <w:t>П</w:t>
      </w:r>
      <w:r w:rsidR="001454E9" w:rsidRPr="00AA2FE4">
        <w:rPr>
          <w:sz w:val="24"/>
          <w:szCs w:val="24"/>
        </w:rPr>
        <w:t>одключена к</w:t>
      </w:r>
      <w:r w:rsidRPr="00AA2FE4">
        <w:rPr>
          <w:sz w:val="24"/>
          <w:szCs w:val="24"/>
        </w:rPr>
        <w:t xml:space="preserve"> </w:t>
      </w:r>
      <w:r w:rsidR="001454E9" w:rsidRPr="00AA2FE4">
        <w:rPr>
          <w:sz w:val="24"/>
          <w:szCs w:val="24"/>
        </w:rPr>
        <w:t>сети Интернет, доступ безлимитный интернет.</w:t>
      </w:r>
    </w:p>
    <w:p w:rsidR="00703ECA" w:rsidRPr="00AA2FE4" w:rsidRDefault="001454E9" w:rsidP="00F32BD9">
      <w:pPr>
        <w:pStyle w:val="21"/>
        <w:framePr w:w="9614" w:h="14747" w:hRule="exact" w:wrap="none" w:vAnchor="page" w:hAnchor="page" w:x="1203" w:y="766"/>
        <w:shd w:val="clear" w:color="auto" w:fill="auto"/>
        <w:spacing w:after="116"/>
        <w:ind w:left="20" w:right="20" w:firstLine="620"/>
        <w:rPr>
          <w:sz w:val="24"/>
          <w:szCs w:val="24"/>
        </w:rPr>
      </w:pPr>
      <w:r w:rsidRPr="00AA2FE4">
        <w:rPr>
          <w:sz w:val="24"/>
          <w:szCs w:val="24"/>
        </w:rPr>
        <w:t xml:space="preserve">Помещение школьной библиотеки оборудовано читальным залом для самостоятельных занятий </w:t>
      </w:r>
      <w:r w:rsidR="00F32BD9">
        <w:rPr>
          <w:sz w:val="24"/>
          <w:szCs w:val="24"/>
        </w:rPr>
        <w:t>обучающихся.</w:t>
      </w:r>
    </w:p>
    <w:p w:rsidR="00703ECA" w:rsidRPr="00AA2FE4" w:rsidRDefault="001454E9" w:rsidP="00F32BD9">
      <w:pPr>
        <w:pStyle w:val="21"/>
        <w:framePr w:w="9614" w:h="14747" w:hRule="exact" w:wrap="none" w:vAnchor="page" w:hAnchor="page" w:x="1203" w:y="766"/>
        <w:shd w:val="clear" w:color="auto" w:fill="auto"/>
        <w:spacing w:line="274" w:lineRule="exact"/>
        <w:ind w:right="20" w:firstLine="0"/>
        <w:rPr>
          <w:sz w:val="24"/>
          <w:szCs w:val="24"/>
        </w:rPr>
      </w:pPr>
      <w:r w:rsidRPr="00AA2FE4">
        <w:rPr>
          <w:sz w:val="24"/>
          <w:szCs w:val="24"/>
        </w:rPr>
        <w:t>Для проведения уроков физкультуры и обеспечения внеурочной занятости в школе работает спортивный зал. На имеется спортивная площадка для занятий на свежем воздухе. Безопасное пребывание в школе обеспечено наличием:</w:t>
      </w:r>
    </w:p>
    <w:p w:rsidR="00703ECA" w:rsidRPr="00AA2FE4" w:rsidRDefault="001454E9">
      <w:pPr>
        <w:pStyle w:val="21"/>
        <w:framePr w:w="9614" w:h="14747" w:hRule="exact" w:wrap="none" w:vAnchor="page" w:hAnchor="page" w:x="1203" w:y="766"/>
        <w:numPr>
          <w:ilvl w:val="0"/>
          <w:numId w:val="1"/>
        </w:numPr>
        <w:shd w:val="clear" w:color="auto" w:fill="auto"/>
        <w:tabs>
          <w:tab w:val="left" w:pos="423"/>
        </w:tabs>
        <w:spacing w:line="274" w:lineRule="exact"/>
        <w:ind w:left="20" w:firstLine="0"/>
        <w:rPr>
          <w:sz w:val="24"/>
          <w:szCs w:val="24"/>
        </w:rPr>
      </w:pPr>
      <w:r w:rsidRPr="00AA2FE4">
        <w:rPr>
          <w:sz w:val="24"/>
          <w:szCs w:val="24"/>
        </w:rPr>
        <w:t>автоматизированной системы пожарной сигнализации;</w:t>
      </w:r>
    </w:p>
    <w:p w:rsidR="00703ECA" w:rsidRPr="00AA2FE4" w:rsidRDefault="001454E9">
      <w:pPr>
        <w:pStyle w:val="21"/>
        <w:framePr w:w="9614" w:h="14747" w:hRule="exact" w:wrap="none" w:vAnchor="page" w:hAnchor="page" w:x="1203" w:y="766"/>
        <w:numPr>
          <w:ilvl w:val="0"/>
          <w:numId w:val="1"/>
        </w:numPr>
        <w:shd w:val="clear" w:color="auto" w:fill="auto"/>
        <w:tabs>
          <w:tab w:val="left" w:pos="423"/>
        </w:tabs>
        <w:spacing w:line="274" w:lineRule="exact"/>
        <w:ind w:left="20" w:firstLine="0"/>
        <w:rPr>
          <w:sz w:val="24"/>
          <w:szCs w:val="24"/>
        </w:rPr>
      </w:pPr>
      <w:r w:rsidRPr="00AA2FE4">
        <w:rPr>
          <w:sz w:val="24"/>
          <w:szCs w:val="24"/>
        </w:rPr>
        <w:t>вахтенными дежурными,</w:t>
      </w:r>
    </w:p>
    <w:p w:rsidR="00703ECA" w:rsidRPr="00AA2FE4" w:rsidRDefault="001454E9">
      <w:pPr>
        <w:pStyle w:val="21"/>
        <w:framePr w:w="9614" w:h="14747" w:hRule="exact" w:wrap="none" w:vAnchor="page" w:hAnchor="page" w:x="1203" w:y="766"/>
        <w:numPr>
          <w:ilvl w:val="0"/>
          <w:numId w:val="1"/>
        </w:numPr>
        <w:shd w:val="clear" w:color="auto" w:fill="auto"/>
        <w:tabs>
          <w:tab w:val="left" w:pos="423"/>
        </w:tabs>
        <w:spacing w:line="274" w:lineRule="exact"/>
        <w:ind w:left="20" w:firstLine="0"/>
        <w:rPr>
          <w:sz w:val="24"/>
          <w:szCs w:val="24"/>
        </w:rPr>
      </w:pPr>
      <w:r w:rsidRPr="00AA2FE4">
        <w:rPr>
          <w:sz w:val="24"/>
          <w:szCs w:val="24"/>
        </w:rPr>
        <w:t>кнопкой тревожной сигнализации</w:t>
      </w:r>
    </w:p>
    <w:p w:rsidR="00AA2FE4" w:rsidRPr="00AA2FE4" w:rsidRDefault="00AA2FE4" w:rsidP="00AA2FE4">
      <w:pPr>
        <w:pStyle w:val="21"/>
        <w:framePr w:w="9614" w:h="14747" w:hRule="exact" w:wrap="none" w:vAnchor="page" w:hAnchor="page" w:x="1203" w:y="766"/>
        <w:shd w:val="clear" w:color="auto" w:fill="auto"/>
        <w:tabs>
          <w:tab w:val="left" w:pos="423"/>
        </w:tabs>
        <w:spacing w:line="274" w:lineRule="exact"/>
        <w:ind w:firstLine="0"/>
        <w:rPr>
          <w:sz w:val="24"/>
          <w:szCs w:val="24"/>
        </w:rPr>
      </w:pPr>
    </w:p>
    <w:p w:rsidR="00AA2FE4" w:rsidRPr="00AA2FE4" w:rsidRDefault="00AA2FE4" w:rsidP="00AA2FE4">
      <w:pPr>
        <w:pStyle w:val="21"/>
        <w:framePr w:w="9614" w:h="14747" w:hRule="exact" w:wrap="none" w:vAnchor="page" w:hAnchor="page" w:x="1203" w:y="766"/>
        <w:shd w:val="clear" w:color="auto" w:fill="auto"/>
        <w:tabs>
          <w:tab w:val="left" w:pos="423"/>
        </w:tabs>
        <w:spacing w:line="274" w:lineRule="exact"/>
        <w:ind w:firstLine="0"/>
        <w:rPr>
          <w:sz w:val="24"/>
          <w:szCs w:val="24"/>
        </w:rPr>
      </w:pPr>
    </w:p>
    <w:p w:rsidR="00AA2FE4" w:rsidRPr="00AA2FE4" w:rsidRDefault="00AA2FE4" w:rsidP="00AA2FE4">
      <w:pPr>
        <w:pStyle w:val="21"/>
        <w:framePr w:w="9614" w:h="14747" w:hRule="exact" w:wrap="none" w:vAnchor="page" w:hAnchor="page" w:x="1203" w:y="766"/>
        <w:shd w:val="clear" w:color="auto" w:fill="auto"/>
        <w:tabs>
          <w:tab w:val="left" w:pos="423"/>
        </w:tabs>
        <w:spacing w:line="274" w:lineRule="exact"/>
        <w:ind w:firstLine="0"/>
        <w:rPr>
          <w:sz w:val="24"/>
          <w:szCs w:val="24"/>
        </w:rPr>
      </w:pPr>
    </w:p>
    <w:p w:rsidR="00AA2FE4" w:rsidRPr="00AA2FE4" w:rsidRDefault="00AA2FE4" w:rsidP="00AA2FE4">
      <w:pPr>
        <w:pStyle w:val="21"/>
        <w:framePr w:w="9614" w:h="14747" w:hRule="exact" w:wrap="none" w:vAnchor="page" w:hAnchor="page" w:x="1203" w:y="766"/>
        <w:shd w:val="clear" w:color="auto" w:fill="auto"/>
        <w:tabs>
          <w:tab w:val="left" w:pos="423"/>
        </w:tabs>
        <w:spacing w:line="274" w:lineRule="exact"/>
        <w:ind w:firstLine="0"/>
        <w:rPr>
          <w:sz w:val="24"/>
          <w:szCs w:val="24"/>
        </w:rPr>
      </w:pPr>
    </w:p>
    <w:p w:rsidR="00703ECA" w:rsidRPr="00AA2FE4" w:rsidRDefault="001454E9">
      <w:pPr>
        <w:pStyle w:val="10"/>
        <w:framePr w:w="9614" w:h="323" w:hRule="exact" w:wrap="none" w:vAnchor="page" w:hAnchor="page" w:x="1203" w:y="15750"/>
        <w:shd w:val="clear" w:color="auto" w:fill="auto"/>
        <w:spacing w:after="0" w:line="260" w:lineRule="exact"/>
        <w:rPr>
          <w:sz w:val="24"/>
          <w:szCs w:val="24"/>
        </w:rPr>
      </w:pPr>
      <w:bookmarkStart w:id="2" w:name="bookmark2"/>
      <w:r w:rsidRPr="00AA2FE4">
        <w:rPr>
          <w:sz w:val="24"/>
          <w:szCs w:val="24"/>
        </w:rPr>
        <w:t>Средства воспитания</w:t>
      </w:r>
      <w:bookmarkEnd w:id="2"/>
    </w:p>
    <w:p w:rsidR="00703ECA" w:rsidRPr="00AA2FE4" w:rsidRDefault="00703ECA">
      <w:pPr>
        <w:rPr>
          <w:rFonts w:ascii="Times New Roman" w:hAnsi="Times New Roman" w:cs="Times New Roman"/>
        </w:rPr>
        <w:sectPr w:rsidR="00703ECA" w:rsidRPr="00AA2FE4">
          <w:pgSz w:w="11909" w:h="16838"/>
          <w:pgMar w:top="0" w:right="0" w:bottom="0" w:left="0" w:header="0" w:footer="3" w:gutter="0"/>
          <w:cols w:space="720"/>
          <w:noEndnote/>
          <w:docGrid w:linePitch="360"/>
        </w:sectPr>
      </w:pPr>
    </w:p>
    <w:p w:rsidR="00703ECA" w:rsidRPr="00AA2FE4" w:rsidRDefault="001454E9">
      <w:pPr>
        <w:pStyle w:val="21"/>
        <w:framePr w:w="9619" w:h="15315" w:hRule="exact" w:wrap="none" w:vAnchor="page" w:hAnchor="page" w:x="1200" w:y="766"/>
        <w:shd w:val="clear" w:color="auto" w:fill="auto"/>
        <w:ind w:left="20" w:right="20" w:firstLine="700"/>
        <w:rPr>
          <w:sz w:val="24"/>
          <w:szCs w:val="24"/>
        </w:rPr>
      </w:pPr>
      <w:r w:rsidRPr="00AA2FE4">
        <w:rPr>
          <w:sz w:val="24"/>
          <w:szCs w:val="24"/>
        </w:rPr>
        <w:lastRenderedPageBreak/>
        <w:t>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w:t>
      </w:r>
    </w:p>
    <w:p w:rsidR="00703ECA" w:rsidRPr="00AA2FE4" w:rsidRDefault="001454E9">
      <w:pPr>
        <w:pStyle w:val="21"/>
        <w:framePr w:w="9619" w:h="15315" w:hRule="exact" w:wrap="none" w:vAnchor="page" w:hAnchor="page" w:x="1200" w:y="766"/>
        <w:shd w:val="clear" w:color="auto" w:fill="auto"/>
        <w:ind w:left="20" w:right="20" w:firstLine="700"/>
        <w:rPr>
          <w:sz w:val="24"/>
          <w:szCs w:val="24"/>
        </w:rPr>
      </w:pPr>
      <w:r w:rsidRPr="00AA2FE4">
        <w:rPr>
          <w:sz w:val="24"/>
          <w:szCs w:val="24"/>
        </w:rPr>
        <w:t>Воспитательная работа в школе ориентирована на совершенствование воспитательного процесса, направленного на развитие личности ребёнка. Личностно</w:t>
      </w:r>
      <w:r w:rsidRPr="00AA2FE4">
        <w:rPr>
          <w:sz w:val="24"/>
          <w:szCs w:val="24"/>
        </w:rPr>
        <w:softHyphen/>
        <w:t>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w:t>
      </w:r>
    </w:p>
    <w:p w:rsidR="00703ECA" w:rsidRPr="00AA2FE4" w:rsidRDefault="001454E9">
      <w:pPr>
        <w:pStyle w:val="21"/>
        <w:framePr w:w="9619" w:h="15315" w:hRule="exact" w:wrap="none" w:vAnchor="page" w:hAnchor="page" w:x="1200" w:y="766"/>
        <w:shd w:val="clear" w:color="auto" w:fill="auto"/>
        <w:spacing w:after="240"/>
        <w:ind w:left="20" w:right="20" w:firstLine="700"/>
        <w:rPr>
          <w:sz w:val="24"/>
          <w:szCs w:val="24"/>
        </w:rPr>
      </w:pPr>
      <w:r w:rsidRPr="00AA2FE4">
        <w:rPr>
          <w:sz w:val="24"/>
          <w:szCs w:val="24"/>
        </w:rPr>
        <w:t>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самоактуализации личности.</w:t>
      </w:r>
    </w:p>
    <w:p w:rsidR="00703ECA" w:rsidRPr="00AA2FE4" w:rsidRDefault="001454E9">
      <w:pPr>
        <w:pStyle w:val="20"/>
        <w:framePr w:w="9619" w:h="15315" w:hRule="exact" w:wrap="none" w:vAnchor="page" w:hAnchor="page" w:x="1200" w:y="766"/>
        <w:shd w:val="clear" w:color="auto" w:fill="auto"/>
        <w:spacing w:before="0"/>
        <w:ind w:left="20" w:firstLine="700"/>
        <w:rPr>
          <w:sz w:val="24"/>
          <w:szCs w:val="24"/>
        </w:rPr>
      </w:pPr>
      <w:r w:rsidRPr="00AA2FE4">
        <w:rPr>
          <w:sz w:val="24"/>
          <w:szCs w:val="24"/>
        </w:rPr>
        <w:t>Цель:</w:t>
      </w:r>
    </w:p>
    <w:p w:rsidR="00703ECA" w:rsidRPr="00AA2FE4" w:rsidRDefault="001454E9">
      <w:pPr>
        <w:pStyle w:val="21"/>
        <w:framePr w:w="9619" w:h="15315" w:hRule="exact" w:wrap="none" w:vAnchor="page" w:hAnchor="page" w:x="1200" w:y="766"/>
        <w:shd w:val="clear" w:color="auto" w:fill="auto"/>
        <w:spacing w:after="287"/>
        <w:ind w:left="20" w:right="20" w:firstLine="700"/>
        <w:rPr>
          <w:sz w:val="24"/>
          <w:szCs w:val="24"/>
        </w:rPr>
      </w:pPr>
      <w:r w:rsidRPr="00AA2FE4">
        <w:rPr>
          <w:sz w:val="24"/>
          <w:szCs w:val="24"/>
        </w:rPr>
        <w:t>Формирование творческой индивидуальности личности обучающихся, основанной на саморазвитии и самовоспитании в условиях ФГОС.</w:t>
      </w:r>
    </w:p>
    <w:p w:rsidR="00703ECA" w:rsidRPr="00AA2FE4" w:rsidRDefault="001454E9">
      <w:pPr>
        <w:pStyle w:val="20"/>
        <w:framePr w:w="9619" w:h="15315" w:hRule="exact" w:wrap="none" w:vAnchor="page" w:hAnchor="page" w:x="1200" w:y="766"/>
        <w:shd w:val="clear" w:color="auto" w:fill="auto"/>
        <w:spacing w:before="0" w:after="23" w:line="210" w:lineRule="exact"/>
        <w:ind w:left="20" w:firstLine="700"/>
        <w:rPr>
          <w:sz w:val="24"/>
          <w:szCs w:val="24"/>
        </w:rPr>
      </w:pPr>
      <w:r w:rsidRPr="00AA2FE4">
        <w:rPr>
          <w:sz w:val="24"/>
          <w:szCs w:val="24"/>
        </w:rPr>
        <w:t>Задачи:</w:t>
      </w:r>
    </w:p>
    <w:p w:rsidR="00703ECA" w:rsidRPr="00AA2FE4" w:rsidRDefault="001454E9">
      <w:pPr>
        <w:pStyle w:val="21"/>
        <w:framePr w:w="9619" w:h="15315" w:hRule="exact" w:wrap="none" w:vAnchor="page" w:hAnchor="page" w:x="1200" w:y="766"/>
        <w:numPr>
          <w:ilvl w:val="0"/>
          <w:numId w:val="2"/>
        </w:numPr>
        <w:shd w:val="clear" w:color="auto" w:fill="auto"/>
        <w:tabs>
          <w:tab w:val="left" w:pos="992"/>
        </w:tabs>
        <w:spacing w:line="278" w:lineRule="exact"/>
        <w:ind w:left="20" w:right="20" w:firstLine="700"/>
        <w:rPr>
          <w:sz w:val="24"/>
          <w:szCs w:val="24"/>
        </w:rPr>
      </w:pPr>
      <w:r w:rsidRPr="00AA2FE4">
        <w:rPr>
          <w:sz w:val="24"/>
          <w:szCs w:val="24"/>
        </w:rPr>
        <w:t>Формирование у обучающихся потребности в обучении и саморазвитии, раскрытие творческого потенциала ученика, развитие культуры и нравственности обучающихся.</w:t>
      </w:r>
    </w:p>
    <w:p w:rsidR="00703ECA" w:rsidRPr="00AA2FE4" w:rsidRDefault="001454E9">
      <w:pPr>
        <w:pStyle w:val="21"/>
        <w:framePr w:w="9619" w:h="15315" w:hRule="exact" w:wrap="none" w:vAnchor="page" w:hAnchor="page" w:x="1200" w:y="766"/>
        <w:numPr>
          <w:ilvl w:val="0"/>
          <w:numId w:val="2"/>
        </w:numPr>
        <w:shd w:val="clear" w:color="auto" w:fill="auto"/>
        <w:tabs>
          <w:tab w:val="left" w:pos="992"/>
        </w:tabs>
        <w:spacing w:line="278" w:lineRule="exact"/>
        <w:ind w:left="20" w:right="20" w:firstLine="700"/>
        <w:rPr>
          <w:sz w:val="24"/>
          <w:szCs w:val="24"/>
        </w:rPr>
      </w:pPr>
      <w:r w:rsidRPr="00AA2FE4">
        <w:rPr>
          <w:sz w:val="24"/>
          <w:szCs w:val="24"/>
        </w:rPr>
        <w:t>Ориентация учителя на достижение нового качества образования и стимулирование его труда к применению новых методик обучения, внедрению в практику новых педагогических техноло</w:t>
      </w:r>
      <w:r w:rsidR="00F32BD9">
        <w:rPr>
          <w:sz w:val="24"/>
          <w:szCs w:val="24"/>
        </w:rPr>
        <w:t>гий в условиях реализации ФГОС Н</w:t>
      </w:r>
      <w:r w:rsidRPr="00AA2FE4">
        <w:rPr>
          <w:sz w:val="24"/>
          <w:szCs w:val="24"/>
        </w:rPr>
        <w:t>ОО.</w:t>
      </w:r>
    </w:p>
    <w:p w:rsidR="00703ECA" w:rsidRPr="00AA2FE4" w:rsidRDefault="001454E9">
      <w:pPr>
        <w:pStyle w:val="21"/>
        <w:framePr w:w="9619" w:h="15315" w:hRule="exact" w:wrap="none" w:vAnchor="page" w:hAnchor="page" w:x="1200" w:y="766"/>
        <w:numPr>
          <w:ilvl w:val="0"/>
          <w:numId w:val="2"/>
        </w:numPr>
        <w:shd w:val="clear" w:color="auto" w:fill="auto"/>
        <w:tabs>
          <w:tab w:val="left" w:pos="992"/>
        </w:tabs>
        <w:spacing w:line="278" w:lineRule="exact"/>
        <w:ind w:left="20" w:right="20" w:firstLine="700"/>
        <w:rPr>
          <w:sz w:val="24"/>
          <w:szCs w:val="24"/>
        </w:rPr>
      </w:pPr>
      <w:r w:rsidRPr="00AA2FE4">
        <w:rPr>
          <w:sz w:val="24"/>
          <w:szCs w:val="24"/>
        </w:rPr>
        <w:t>Совершенствование педагогического мастерства, транслирование передового педагогического опыта в школе и городе.</w:t>
      </w:r>
    </w:p>
    <w:p w:rsidR="00703ECA" w:rsidRPr="00AA2FE4" w:rsidRDefault="001454E9">
      <w:pPr>
        <w:pStyle w:val="21"/>
        <w:framePr w:w="9619" w:h="15315" w:hRule="exact" w:wrap="none" w:vAnchor="page" w:hAnchor="page" w:x="1200" w:y="766"/>
        <w:numPr>
          <w:ilvl w:val="0"/>
          <w:numId w:val="2"/>
        </w:numPr>
        <w:shd w:val="clear" w:color="auto" w:fill="auto"/>
        <w:tabs>
          <w:tab w:val="left" w:pos="992"/>
        </w:tabs>
        <w:spacing w:line="278" w:lineRule="exact"/>
        <w:ind w:left="20" w:firstLine="700"/>
        <w:rPr>
          <w:sz w:val="24"/>
          <w:szCs w:val="24"/>
        </w:rPr>
      </w:pPr>
      <w:r w:rsidRPr="00AA2FE4">
        <w:rPr>
          <w:sz w:val="24"/>
          <w:szCs w:val="24"/>
        </w:rPr>
        <w:t>Сохранение здоровья обучающихся.</w:t>
      </w:r>
    </w:p>
    <w:p w:rsidR="00703ECA" w:rsidRPr="00AA2FE4" w:rsidRDefault="001454E9">
      <w:pPr>
        <w:pStyle w:val="21"/>
        <w:framePr w:w="9619" w:h="15315" w:hRule="exact" w:wrap="none" w:vAnchor="page" w:hAnchor="page" w:x="1200" w:y="766"/>
        <w:numPr>
          <w:ilvl w:val="0"/>
          <w:numId w:val="2"/>
        </w:numPr>
        <w:shd w:val="clear" w:color="auto" w:fill="auto"/>
        <w:tabs>
          <w:tab w:val="left" w:pos="992"/>
        </w:tabs>
        <w:spacing w:line="278" w:lineRule="exact"/>
        <w:ind w:left="20" w:firstLine="700"/>
        <w:rPr>
          <w:sz w:val="24"/>
          <w:szCs w:val="24"/>
        </w:rPr>
      </w:pPr>
      <w:r w:rsidRPr="00AA2FE4">
        <w:rPr>
          <w:sz w:val="24"/>
          <w:szCs w:val="24"/>
        </w:rPr>
        <w:t>Организация исследовательской и проектной деятельности обучающихся.</w:t>
      </w:r>
    </w:p>
    <w:p w:rsidR="00703ECA" w:rsidRPr="00AA2FE4" w:rsidRDefault="001454E9">
      <w:pPr>
        <w:pStyle w:val="21"/>
        <w:framePr w:w="9619" w:h="15315" w:hRule="exact" w:wrap="none" w:vAnchor="page" w:hAnchor="page" w:x="1200" w:y="766"/>
        <w:numPr>
          <w:ilvl w:val="0"/>
          <w:numId w:val="2"/>
        </w:numPr>
        <w:shd w:val="clear" w:color="auto" w:fill="auto"/>
        <w:tabs>
          <w:tab w:val="left" w:pos="992"/>
        </w:tabs>
        <w:spacing w:line="278" w:lineRule="exact"/>
        <w:ind w:left="20" w:firstLine="700"/>
        <w:rPr>
          <w:sz w:val="24"/>
          <w:szCs w:val="24"/>
        </w:rPr>
      </w:pPr>
      <w:r w:rsidRPr="00AA2FE4">
        <w:rPr>
          <w:sz w:val="24"/>
          <w:szCs w:val="24"/>
        </w:rPr>
        <w:t>Отслеживание преемственности по ФГОС между начальной</w:t>
      </w:r>
      <w:r w:rsidR="00AA2FE4" w:rsidRPr="00AA2FE4">
        <w:rPr>
          <w:sz w:val="24"/>
          <w:szCs w:val="24"/>
        </w:rPr>
        <w:t xml:space="preserve"> школы  </w:t>
      </w:r>
      <w:r w:rsidRPr="00AA2FE4">
        <w:rPr>
          <w:sz w:val="24"/>
          <w:szCs w:val="24"/>
        </w:rPr>
        <w:t xml:space="preserve"> и </w:t>
      </w:r>
      <w:r w:rsidR="00AA2FE4" w:rsidRPr="00AA2FE4">
        <w:rPr>
          <w:sz w:val="24"/>
          <w:szCs w:val="24"/>
        </w:rPr>
        <w:t>детский сад.</w:t>
      </w:r>
    </w:p>
    <w:p w:rsidR="00703ECA" w:rsidRPr="00AA2FE4" w:rsidRDefault="001454E9">
      <w:pPr>
        <w:pStyle w:val="20"/>
        <w:framePr w:w="9619" w:h="15315" w:hRule="exact" w:wrap="none" w:vAnchor="page" w:hAnchor="page" w:x="1200" w:y="766"/>
        <w:shd w:val="clear" w:color="auto" w:fill="auto"/>
        <w:spacing w:before="0" w:line="278" w:lineRule="exact"/>
        <w:ind w:left="20" w:firstLine="700"/>
        <w:rPr>
          <w:sz w:val="24"/>
          <w:szCs w:val="24"/>
        </w:rPr>
      </w:pPr>
      <w:r w:rsidRPr="00AA2FE4">
        <w:rPr>
          <w:sz w:val="24"/>
          <w:szCs w:val="24"/>
        </w:rPr>
        <w:t>Для выполнения этих задач в школе созданы внутренние и внешние условия</w:t>
      </w:r>
    </w:p>
    <w:p w:rsidR="00703ECA" w:rsidRPr="00AA2FE4" w:rsidRDefault="001454E9">
      <w:pPr>
        <w:pStyle w:val="20"/>
        <w:framePr w:w="9619" w:h="15315" w:hRule="exact" w:wrap="none" w:vAnchor="page" w:hAnchor="page" w:x="1200" w:y="766"/>
        <w:shd w:val="clear" w:color="auto" w:fill="auto"/>
        <w:spacing w:before="0" w:line="278" w:lineRule="exact"/>
        <w:ind w:left="20"/>
        <w:jc w:val="left"/>
        <w:rPr>
          <w:sz w:val="24"/>
          <w:szCs w:val="24"/>
        </w:rPr>
      </w:pPr>
      <w:r w:rsidRPr="00AA2FE4">
        <w:rPr>
          <w:sz w:val="24"/>
          <w:szCs w:val="24"/>
        </w:rPr>
        <w:t>Внутренние условия:</w:t>
      </w:r>
    </w:p>
    <w:p w:rsidR="00703ECA" w:rsidRPr="00AA2FE4" w:rsidRDefault="001454E9">
      <w:pPr>
        <w:pStyle w:val="21"/>
        <w:framePr w:w="9619" w:h="15315" w:hRule="exact" w:wrap="none" w:vAnchor="page" w:hAnchor="page" w:x="1200" w:y="766"/>
        <w:numPr>
          <w:ilvl w:val="0"/>
          <w:numId w:val="1"/>
        </w:numPr>
        <w:shd w:val="clear" w:color="auto" w:fill="auto"/>
        <w:tabs>
          <w:tab w:val="left" w:pos="779"/>
        </w:tabs>
        <w:spacing w:line="278" w:lineRule="exact"/>
        <w:ind w:left="420" w:firstLine="0"/>
        <w:rPr>
          <w:sz w:val="24"/>
          <w:szCs w:val="24"/>
        </w:rPr>
      </w:pPr>
      <w:r w:rsidRPr="00AA2FE4">
        <w:rPr>
          <w:sz w:val="24"/>
          <w:szCs w:val="24"/>
        </w:rPr>
        <w:t>ученическое самоуправление ;</w:t>
      </w:r>
    </w:p>
    <w:p w:rsidR="00703ECA" w:rsidRPr="00AA2FE4" w:rsidRDefault="001454E9">
      <w:pPr>
        <w:pStyle w:val="21"/>
        <w:framePr w:w="9619" w:h="15315" w:hRule="exact" w:wrap="none" w:vAnchor="page" w:hAnchor="page" w:x="1200" w:y="766"/>
        <w:numPr>
          <w:ilvl w:val="0"/>
          <w:numId w:val="1"/>
        </w:numPr>
        <w:shd w:val="clear" w:color="auto" w:fill="auto"/>
        <w:tabs>
          <w:tab w:val="left" w:pos="779"/>
        </w:tabs>
        <w:spacing w:line="278" w:lineRule="exact"/>
        <w:ind w:left="700" w:right="840" w:hanging="280"/>
        <w:jc w:val="left"/>
        <w:rPr>
          <w:sz w:val="24"/>
          <w:szCs w:val="24"/>
        </w:rPr>
      </w:pPr>
      <w:r w:rsidRPr="00AA2FE4">
        <w:rPr>
          <w:sz w:val="24"/>
          <w:szCs w:val="24"/>
        </w:rPr>
        <w:t>система работы классных руководителей, эффективность деятельности ШМО классных руководителей;</w:t>
      </w:r>
    </w:p>
    <w:p w:rsidR="00703ECA" w:rsidRPr="00AA2FE4" w:rsidRDefault="001454E9">
      <w:pPr>
        <w:pStyle w:val="21"/>
        <w:framePr w:w="9619" w:h="15315" w:hRule="exact" w:wrap="none" w:vAnchor="page" w:hAnchor="page" w:x="1200" w:y="766"/>
        <w:numPr>
          <w:ilvl w:val="0"/>
          <w:numId w:val="1"/>
        </w:numPr>
        <w:shd w:val="clear" w:color="auto" w:fill="auto"/>
        <w:tabs>
          <w:tab w:val="left" w:pos="779"/>
        </w:tabs>
        <w:spacing w:line="278" w:lineRule="exact"/>
        <w:ind w:left="700" w:right="20" w:hanging="280"/>
        <w:jc w:val="left"/>
        <w:rPr>
          <w:sz w:val="24"/>
          <w:szCs w:val="24"/>
        </w:rPr>
      </w:pPr>
      <w:r w:rsidRPr="00AA2FE4">
        <w:rPr>
          <w:sz w:val="24"/>
          <w:szCs w:val="24"/>
        </w:rPr>
        <w:t>построение образовательного пространства на основе интеграции обучения, развития и воспитания с приоритетом последнего (предметные декады);</w:t>
      </w:r>
    </w:p>
    <w:p w:rsidR="00703ECA" w:rsidRPr="00AA2FE4" w:rsidRDefault="001454E9">
      <w:pPr>
        <w:pStyle w:val="21"/>
        <w:framePr w:w="9619" w:h="15315" w:hRule="exact" w:wrap="none" w:vAnchor="page" w:hAnchor="page" w:x="1200" w:y="766"/>
        <w:numPr>
          <w:ilvl w:val="0"/>
          <w:numId w:val="1"/>
        </w:numPr>
        <w:shd w:val="clear" w:color="auto" w:fill="auto"/>
        <w:tabs>
          <w:tab w:val="left" w:pos="779"/>
        </w:tabs>
        <w:spacing w:line="278" w:lineRule="exact"/>
        <w:ind w:left="420" w:firstLine="0"/>
        <w:rPr>
          <w:sz w:val="24"/>
          <w:szCs w:val="24"/>
        </w:rPr>
      </w:pPr>
      <w:r w:rsidRPr="00AA2FE4">
        <w:rPr>
          <w:sz w:val="24"/>
          <w:szCs w:val="24"/>
        </w:rPr>
        <w:t>сохранение системы дополнительного образования (кружки);</w:t>
      </w:r>
    </w:p>
    <w:p w:rsidR="00703ECA" w:rsidRPr="00AA2FE4" w:rsidRDefault="001454E9">
      <w:pPr>
        <w:pStyle w:val="21"/>
        <w:framePr w:w="9619" w:h="15315" w:hRule="exact" w:wrap="none" w:vAnchor="page" w:hAnchor="page" w:x="1200" w:y="766"/>
        <w:numPr>
          <w:ilvl w:val="0"/>
          <w:numId w:val="1"/>
        </w:numPr>
        <w:shd w:val="clear" w:color="auto" w:fill="auto"/>
        <w:tabs>
          <w:tab w:val="left" w:pos="779"/>
        </w:tabs>
        <w:spacing w:line="278" w:lineRule="exact"/>
        <w:ind w:left="420" w:firstLine="0"/>
        <w:rPr>
          <w:sz w:val="24"/>
          <w:szCs w:val="24"/>
        </w:rPr>
      </w:pPr>
      <w:r w:rsidRPr="00AA2FE4">
        <w:rPr>
          <w:sz w:val="24"/>
          <w:szCs w:val="24"/>
        </w:rPr>
        <w:t>система традиций школы;</w:t>
      </w:r>
    </w:p>
    <w:p w:rsidR="00703ECA" w:rsidRPr="00AA2FE4" w:rsidRDefault="001454E9">
      <w:pPr>
        <w:pStyle w:val="21"/>
        <w:framePr w:w="9619" w:h="15315" w:hRule="exact" w:wrap="none" w:vAnchor="page" w:hAnchor="page" w:x="1200" w:y="766"/>
        <w:numPr>
          <w:ilvl w:val="0"/>
          <w:numId w:val="1"/>
        </w:numPr>
        <w:shd w:val="clear" w:color="auto" w:fill="auto"/>
        <w:tabs>
          <w:tab w:val="left" w:pos="779"/>
        </w:tabs>
        <w:spacing w:line="278" w:lineRule="exact"/>
        <w:ind w:left="700" w:right="840" w:hanging="280"/>
        <w:jc w:val="left"/>
        <w:rPr>
          <w:sz w:val="24"/>
          <w:szCs w:val="24"/>
        </w:rPr>
      </w:pPr>
      <w:r w:rsidRPr="00AA2FE4">
        <w:rPr>
          <w:sz w:val="24"/>
          <w:szCs w:val="24"/>
        </w:rPr>
        <w:t>налажено тесное взаимодействие с родителями через систему традиционных школьных мероприятий;</w:t>
      </w:r>
    </w:p>
    <w:p w:rsidR="00703ECA" w:rsidRPr="00AA2FE4" w:rsidRDefault="001454E9">
      <w:pPr>
        <w:pStyle w:val="21"/>
        <w:framePr w:w="9619" w:h="15315" w:hRule="exact" w:wrap="none" w:vAnchor="page" w:hAnchor="page" w:x="1200" w:y="766"/>
        <w:numPr>
          <w:ilvl w:val="0"/>
          <w:numId w:val="1"/>
        </w:numPr>
        <w:shd w:val="clear" w:color="auto" w:fill="auto"/>
        <w:tabs>
          <w:tab w:val="left" w:pos="779"/>
        </w:tabs>
        <w:spacing w:line="278" w:lineRule="exact"/>
        <w:ind w:left="420" w:firstLine="0"/>
        <w:rPr>
          <w:sz w:val="24"/>
          <w:szCs w:val="24"/>
        </w:rPr>
      </w:pPr>
      <w:r w:rsidRPr="00AA2FE4">
        <w:rPr>
          <w:sz w:val="24"/>
          <w:szCs w:val="24"/>
        </w:rPr>
        <w:t>создан сайт школы, который регулярно пополняется.</w:t>
      </w:r>
    </w:p>
    <w:p w:rsidR="00703ECA" w:rsidRPr="00AA2FE4" w:rsidRDefault="001454E9">
      <w:pPr>
        <w:pStyle w:val="21"/>
        <w:framePr w:w="9619" w:h="15315" w:hRule="exact" w:wrap="none" w:vAnchor="page" w:hAnchor="page" w:x="1200" w:y="766"/>
        <w:shd w:val="clear" w:color="auto" w:fill="auto"/>
        <w:spacing w:line="278" w:lineRule="exact"/>
        <w:ind w:left="20" w:firstLine="700"/>
        <w:rPr>
          <w:sz w:val="24"/>
          <w:szCs w:val="24"/>
        </w:rPr>
      </w:pPr>
      <w:r w:rsidRPr="00AA2FE4">
        <w:rPr>
          <w:sz w:val="24"/>
          <w:szCs w:val="24"/>
        </w:rPr>
        <w:t>Для решения этой общенациональной задачи необходимо выстраивать педагогически</w:t>
      </w:r>
    </w:p>
    <w:p w:rsidR="00703ECA" w:rsidRPr="00AA2FE4" w:rsidRDefault="001454E9">
      <w:pPr>
        <w:pStyle w:val="21"/>
        <w:framePr w:w="9619" w:h="15315" w:hRule="exact" w:wrap="none" w:vAnchor="page" w:hAnchor="page" w:x="1200" w:y="766"/>
        <w:shd w:val="clear" w:color="auto" w:fill="auto"/>
        <w:spacing w:line="278" w:lineRule="exact"/>
        <w:ind w:left="420" w:firstLine="0"/>
        <w:rPr>
          <w:sz w:val="24"/>
          <w:szCs w:val="24"/>
        </w:rPr>
      </w:pPr>
      <w:r w:rsidRPr="00AA2FE4">
        <w:rPr>
          <w:sz w:val="24"/>
          <w:szCs w:val="24"/>
        </w:rPr>
        <w:t>целесообразные партнёрские отношения с другими субъектами социализации: семьёй,</w:t>
      </w:r>
    </w:p>
    <w:p w:rsidR="00703ECA" w:rsidRPr="00AA2FE4" w:rsidRDefault="001454E9">
      <w:pPr>
        <w:pStyle w:val="21"/>
        <w:framePr w:w="9619" w:h="15315" w:hRule="exact" w:wrap="none" w:vAnchor="page" w:hAnchor="page" w:x="1200" w:y="766"/>
        <w:shd w:val="clear" w:color="auto" w:fill="auto"/>
        <w:spacing w:line="278" w:lineRule="exact"/>
        <w:ind w:left="420" w:firstLine="0"/>
        <w:rPr>
          <w:sz w:val="24"/>
          <w:szCs w:val="24"/>
        </w:rPr>
      </w:pPr>
      <w:r w:rsidRPr="00AA2FE4">
        <w:rPr>
          <w:sz w:val="24"/>
          <w:szCs w:val="24"/>
        </w:rPr>
        <w:t>общественными организациями, учреждениями дополнительного образования, культуры</w:t>
      </w:r>
    </w:p>
    <w:p w:rsidR="00703ECA" w:rsidRPr="00AA2FE4" w:rsidRDefault="001454E9">
      <w:pPr>
        <w:pStyle w:val="21"/>
        <w:framePr w:w="9619" w:h="15315" w:hRule="exact" w:wrap="none" w:vAnchor="page" w:hAnchor="page" w:x="1200" w:y="766"/>
        <w:shd w:val="clear" w:color="auto" w:fill="auto"/>
        <w:spacing w:after="240" w:line="278" w:lineRule="exact"/>
        <w:ind w:left="420" w:firstLine="0"/>
        <w:rPr>
          <w:sz w:val="24"/>
          <w:szCs w:val="24"/>
        </w:rPr>
      </w:pPr>
      <w:r w:rsidRPr="00AA2FE4">
        <w:rPr>
          <w:sz w:val="24"/>
          <w:szCs w:val="24"/>
        </w:rPr>
        <w:t>и спорта.</w:t>
      </w:r>
    </w:p>
    <w:p w:rsidR="00703ECA" w:rsidRPr="00AA2FE4" w:rsidRDefault="001454E9">
      <w:pPr>
        <w:pStyle w:val="20"/>
        <w:framePr w:w="9619" w:h="15315" w:hRule="exact" w:wrap="none" w:vAnchor="page" w:hAnchor="page" w:x="1200" w:y="766"/>
        <w:shd w:val="clear" w:color="auto" w:fill="auto"/>
        <w:spacing w:before="0" w:line="278" w:lineRule="exact"/>
        <w:ind w:left="3840"/>
        <w:jc w:val="left"/>
        <w:rPr>
          <w:sz w:val="24"/>
          <w:szCs w:val="24"/>
        </w:rPr>
      </w:pPr>
      <w:r w:rsidRPr="00AA2FE4">
        <w:rPr>
          <w:rStyle w:val="22"/>
          <w:b/>
          <w:bCs/>
          <w:sz w:val="24"/>
          <w:szCs w:val="24"/>
        </w:rPr>
        <w:t>Портрет выпускника</w:t>
      </w:r>
    </w:p>
    <w:p w:rsidR="00703ECA" w:rsidRPr="00AA2FE4" w:rsidRDefault="001454E9">
      <w:pPr>
        <w:pStyle w:val="21"/>
        <w:framePr w:w="9619" w:h="15315" w:hRule="exact" w:wrap="none" w:vAnchor="page" w:hAnchor="page" w:x="1200" w:y="766"/>
        <w:numPr>
          <w:ilvl w:val="0"/>
          <w:numId w:val="3"/>
        </w:numPr>
        <w:shd w:val="clear" w:color="auto" w:fill="auto"/>
        <w:tabs>
          <w:tab w:val="left" w:pos="779"/>
        </w:tabs>
        <w:spacing w:line="278" w:lineRule="exact"/>
        <w:ind w:left="700" w:right="20" w:hanging="280"/>
        <w:jc w:val="left"/>
        <w:rPr>
          <w:sz w:val="24"/>
          <w:szCs w:val="24"/>
        </w:rPr>
      </w:pPr>
      <w:r w:rsidRPr="00AA2FE4">
        <w:rPr>
          <w:sz w:val="24"/>
          <w:szCs w:val="24"/>
        </w:rPr>
        <w:t>Любящий свой край и свое Отечество, знающий русский и родной язык, уважающий свой народ, его культуру и духовные традиции;</w:t>
      </w:r>
    </w:p>
    <w:p w:rsidR="00703ECA" w:rsidRPr="00AA2FE4" w:rsidRDefault="00703ECA">
      <w:pPr>
        <w:rPr>
          <w:rFonts w:ascii="Times New Roman" w:hAnsi="Times New Roman" w:cs="Times New Roman"/>
        </w:rPr>
        <w:sectPr w:rsidR="00703ECA" w:rsidRPr="00AA2FE4">
          <w:pgSz w:w="11909" w:h="16838"/>
          <w:pgMar w:top="0" w:right="0" w:bottom="0" w:left="0" w:header="0" w:footer="3" w:gutter="0"/>
          <w:cols w:space="720"/>
          <w:noEndnote/>
          <w:docGrid w:linePitch="360"/>
        </w:sectPr>
      </w:pPr>
    </w:p>
    <w:p w:rsidR="00703ECA" w:rsidRPr="00AA2FE4" w:rsidRDefault="00F32BD9">
      <w:pPr>
        <w:rPr>
          <w:rFonts w:ascii="Times New Roman" w:hAnsi="Times New Roman" w:cs="Times New Roman"/>
        </w:rPr>
      </w:pPr>
      <w:r>
        <w:rPr>
          <w:rFonts w:ascii="Times New Roman" w:hAnsi="Times New Roman" w:cs="Times New Roman"/>
        </w:rPr>
        <w:lastRenderedPageBreak/>
        <w:pict>
          <v:shapetype id="_x0000_t32" coordsize="21600,21600" o:spt="32" o:oned="t" path="m,l21600,21600e" filled="f">
            <v:path arrowok="t" fillok="f" o:connecttype="none"/>
            <o:lock v:ext="edit" shapetype="t"/>
          </v:shapetype>
          <v:shape id="_x0000_s1029" type="#_x0000_t32" style="position:absolute;margin-left:54.95pt;margin-top:752.85pt;width:490.8pt;height:0;z-index:-251660288;mso-position-horizontal-relative:page;mso-position-vertical-relative:page" filled="t" strokeweight=".7pt">
            <v:path arrowok="f" fillok="t" o:connecttype="segments"/>
            <o:lock v:ext="edit" shapetype="f"/>
            <w10:wrap anchorx="page" anchory="page"/>
          </v:shape>
        </w:pict>
      </w:r>
      <w:r>
        <w:rPr>
          <w:rFonts w:ascii="Times New Roman" w:hAnsi="Times New Roman" w:cs="Times New Roman"/>
        </w:rPr>
        <w:pict>
          <v:shape id="_x0000_s1028" type="#_x0000_t32" style="position:absolute;margin-left:54.95pt;margin-top:752.85pt;width:0;height:26.4pt;z-index:-251659264;mso-position-horizontal-relative:page;mso-position-vertical-relative:page" filled="t" strokeweight=".7pt">
            <v:path arrowok="f" fillok="t" o:connecttype="segments"/>
            <o:lock v:ext="edit" shapetype="f"/>
            <w10:wrap anchorx="page" anchory="page"/>
          </v:shape>
        </w:pict>
      </w:r>
      <w:r>
        <w:rPr>
          <w:rFonts w:ascii="Times New Roman" w:hAnsi="Times New Roman" w:cs="Times New Roman"/>
        </w:rPr>
        <w:pict>
          <v:shape id="_x0000_s1027" type="#_x0000_t32" style="position:absolute;margin-left:54.95pt;margin-top:779.25pt;width:490.8pt;height:0;z-index:-251658240;mso-position-horizontal-relative:page;mso-position-vertical-relative:page" filled="t" strokeweight=".7pt">
            <v:path arrowok="f" fillok="t" o:connecttype="segments"/>
            <o:lock v:ext="edit" shapetype="f"/>
            <w10:wrap anchorx="page" anchory="page"/>
          </v:shape>
        </w:pict>
      </w:r>
      <w:r>
        <w:rPr>
          <w:rFonts w:ascii="Times New Roman" w:hAnsi="Times New Roman" w:cs="Times New Roman"/>
        </w:rPr>
        <w:pict>
          <v:shape id="_x0000_s1026" type="#_x0000_t32" style="position:absolute;margin-left:545.75pt;margin-top:752.85pt;width:0;height:26.4pt;z-index:-251657216;mso-position-horizontal-relative:page;mso-position-vertical-relative:page" filled="t" strokeweight=".7pt">
            <v:path arrowok="f" fillok="t" o:connecttype="segments"/>
            <o:lock v:ext="edit" shapetype="f"/>
            <w10:wrap anchorx="page" anchory="page"/>
          </v:shape>
        </w:pic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line="274" w:lineRule="exact"/>
        <w:ind w:left="800" w:right="20" w:hanging="360"/>
        <w:rPr>
          <w:sz w:val="24"/>
          <w:szCs w:val="24"/>
        </w:rPr>
      </w:pPr>
      <w:r w:rsidRPr="00AA2FE4">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осознающего свою сопричастность судьбе Отечества;</w: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line="274" w:lineRule="exact"/>
        <w:ind w:left="800" w:right="20" w:hanging="360"/>
        <w:rPr>
          <w:sz w:val="24"/>
          <w:szCs w:val="24"/>
        </w:rPr>
      </w:pPr>
      <w:r w:rsidRPr="00AA2FE4">
        <w:rPr>
          <w:sz w:val="24"/>
          <w:szCs w:val="24"/>
        </w:rPr>
        <w:t>Креативно и критически мыслящий, активно и целенаправлено познающий мир, осознающий ценность образования и науки, труда и творчества для человека и общества;</w: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line="274" w:lineRule="exact"/>
        <w:ind w:left="800" w:hanging="360"/>
        <w:rPr>
          <w:sz w:val="24"/>
          <w:szCs w:val="24"/>
        </w:rPr>
      </w:pPr>
      <w:r w:rsidRPr="00AA2FE4">
        <w:rPr>
          <w:sz w:val="24"/>
          <w:szCs w:val="24"/>
        </w:rPr>
        <w:t>Владеющий основами научных методов познания окружающего мира;</w: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line="274" w:lineRule="exact"/>
        <w:ind w:left="800" w:hanging="360"/>
        <w:rPr>
          <w:sz w:val="24"/>
          <w:szCs w:val="24"/>
        </w:rPr>
      </w:pPr>
      <w:r w:rsidRPr="00AA2FE4">
        <w:rPr>
          <w:sz w:val="24"/>
          <w:szCs w:val="24"/>
        </w:rPr>
        <w:t>Мотивированный на творчество и инновационную деятельность;</w: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line="274" w:lineRule="exact"/>
        <w:ind w:left="800" w:right="500" w:hanging="360"/>
        <w:jc w:val="left"/>
        <w:rPr>
          <w:sz w:val="24"/>
          <w:szCs w:val="24"/>
        </w:rPr>
      </w:pPr>
      <w:r w:rsidRPr="00AA2FE4">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line="274" w:lineRule="exact"/>
        <w:ind w:left="800" w:right="500" w:hanging="360"/>
        <w:jc w:val="left"/>
        <w:rPr>
          <w:sz w:val="24"/>
          <w:szCs w:val="24"/>
        </w:rPr>
      </w:pPr>
      <w:r w:rsidRPr="00AA2FE4">
        <w:rPr>
          <w:sz w:val="24"/>
          <w:szCs w:val="24"/>
        </w:rPr>
        <w:t>Уважающий закон и правопорядок, осознающий ответственность перед семьей, обществом, государством, человечеством;</w: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line="274" w:lineRule="exact"/>
        <w:ind w:left="800" w:hanging="360"/>
        <w:rPr>
          <w:sz w:val="24"/>
          <w:szCs w:val="24"/>
        </w:rPr>
      </w:pPr>
      <w:r w:rsidRPr="00AA2FE4">
        <w:rPr>
          <w:sz w:val="24"/>
          <w:szCs w:val="24"/>
        </w:rPr>
        <w:t>Уважающий мнение других людей, умеющий вести конструктивный диалог,</w:t>
      </w:r>
    </w:p>
    <w:p w:rsidR="00703ECA" w:rsidRPr="00AA2FE4" w:rsidRDefault="001454E9">
      <w:pPr>
        <w:pStyle w:val="21"/>
        <w:framePr w:w="9610" w:h="11817" w:hRule="exact" w:wrap="none" w:vAnchor="page" w:hAnchor="page" w:x="1205" w:y="1413"/>
        <w:shd w:val="clear" w:color="auto" w:fill="auto"/>
        <w:spacing w:line="274" w:lineRule="exact"/>
        <w:ind w:firstLine="800"/>
        <w:rPr>
          <w:sz w:val="24"/>
          <w:szCs w:val="24"/>
        </w:rPr>
      </w:pPr>
      <w:r w:rsidRPr="00AA2FE4">
        <w:rPr>
          <w:sz w:val="24"/>
          <w:szCs w:val="24"/>
        </w:rPr>
        <w:t>достигать взаимопонимания и успешно взаимодействовать;</w: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line="274" w:lineRule="exact"/>
        <w:ind w:left="800" w:right="20" w:hanging="360"/>
        <w:rPr>
          <w:sz w:val="24"/>
          <w:szCs w:val="24"/>
        </w:rPr>
      </w:pPr>
      <w:r w:rsidRPr="00AA2FE4">
        <w:rPr>
          <w:sz w:val="24"/>
          <w:szCs w:val="24"/>
        </w:rPr>
        <w:t>Осознанно выполняющего и пропагандирующего правила здорового, безопасного и экологически целесообразного образа жизни;</w: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line="274" w:lineRule="exact"/>
        <w:ind w:left="800" w:hanging="360"/>
        <w:rPr>
          <w:sz w:val="24"/>
          <w:szCs w:val="24"/>
        </w:rPr>
      </w:pPr>
      <w:r w:rsidRPr="00AA2FE4">
        <w:rPr>
          <w:sz w:val="24"/>
          <w:szCs w:val="24"/>
        </w:rPr>
        <w:t>Подготовленного к осознанному выбору профессии...</w:t>
      </w:r>
    </w:p>
    <w:p w:rsidR="00703ECA" w:rsidRPr="00AA2FE4" w:rsidRDefault="001454E9">
      <w:pPr>
        <w:pStyle w:val="21"/>
        <w:framePr w:w="9610" w:h="11817" w:hRule="exact" w:wrap="none" w:vAnchor="page" w:hAnchor="page" w:x="1205" w:y="1413"/>
        <w:numPr>
          <w:ilvl w:val="0"/>
          <w:numId w:val="3"/>
        </w:numPr>
        <w:shd w:val="clear" w:color="auto" w:fill="auto"/>
        <w:tabs>
          <w:tab w:val="left" w:pos="793"/>
        </w:tabs>
        <w:spacing w:after="173" w:line="274" w:lineRule="exact"/>
        <w:ind w:left="800" w:hanging="360"/>
        <w:rPr>
          <w:sz w:val="24"/>
          <w:szCs w:val="24"/>
        </w:rPr>
      </w:pPr>
      <w:r w:rsidRPr="00AA2FE4">
        <w:rPr>
          <w:sz w:val="24"/>
          <w:szCs w:val="24"/>
        </w:rPr>
        <w:t>Мотивированного на образование и самообразование в течение всей своей жизни</w:t>
      </w:r>
    </w:p>
    <w:p w:rsidR="00703ECA" w:rsidRPr="00AA2FE4" w:rsidRDefault="001454E9">
      <w:pPr>
        <w:pStyle w:val="20"/>
        <w:framePr w:w="9610" w:h="11817" w:hRule="exact" w:wrap="none" w:vAnchor="page" w:hAnchor="page" w:x="1205" w:y="1413"/>
        <w:shd w:val="clear" w:color="auto" w:fill="auto"/>
        <w:spacing w:before="0" w:line="283" w:lineRule="exact"/>
        <w:ind w:left="1920"/>
        <w:jc w:val="left"/>
        <w:rPr>
          <w:sz w:val="24"/>
          <w:szCs w:val="24"/>
        </w:rPr>
      </w:pPr>
      <w:r w:rsidRPr="00AA2FE4">
        <w:rPr>
          <w:rStyle w:val="22"/>
          <w:b/>
          <w:bCs/>
          <w:sz w:val="24"/>
          <w:szCs w:val="24"/>
        </w:rPr>
        <w:t>Технологии реализации воспитательной системы</w:t>
      </w:r>
    </w:p>
    <w:p w:rsidR="00703ECA" w:rsidRPr="00AA2FE4" w:rsidRDefault="001454E9">
      <w:pPr>
        <w:pStyle w:val="21"/>
        <w:framePr w:w="9610" w:h="11817" w:hRule="exact" w:wrap="none" w:vAnchor="page" w:hAnchor="page" w:x="1205" w:y="1413"/>
        <w:shd w:val="clear" w:color="auto" w:fill="auto"/>
        <w:spacing w:line="283" w:lineRule="exact"/>
        <w:ind w:right="500" w:firstLine="0"/>
        <w:jc w:val="left"/>
        <w:rPr>
          <w:sz w:val="24"/>
          <w:szCs w:val="24"/>
        </w:rPr>
      </w:pPr>
      <w:r w:rsidRPr="00AA2FE4">
        <w:rPr>
          <w:sz w:val="24"/>
          <w:szCs w:val="24"/>
        </w:rPr>
        <w:t>Для реализациии выполнения концептуального подхода предполагается использование следующих видов деятельности:</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3" w:lineRule="exact"/>
        <w:ind w:firstLine="0"/>
        <w:rPr>
          <w:sz w:val="24"/>
          <w:szCs w:val="24"/>
        </w:rPr>
      </w:pPr>
      <w:r w:rsidRPr="00AA2FE4">
        <w:rPr>
          <w:sz w:val="24"/>
          <w:szCs w:val="24"/>
        </w:rPr>
        <w:t>Традиционные общешкольные мероприятия;</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Школьное самоуправление;</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Гражданско-патриотическая деятельность;</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Духовно-нравственная деятельность;</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Художественно-эстетическая деятельность;</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Спортивно-оздоровительная деятельность;</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Внеучебная воспитательная деятельность в классных коллективах;</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Организация дополнительного образования;</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Профориентационная деятельность;</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Диагностика и мониторинг;</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line="288" w:lineRule="exact"/>
        <w:ind w:firstLine="0"/>
        <w:rPr>
          <w:sz w:val="24"/>
          <w:szCs w:val="24"/>
        </w:rPr>
      </w:pPr>
      <w:r w:rsidRPr="00AA2FE4">
        <w:rPr>
          <w:sz w:val="24"/>
          <w:szCs w:val="24"/>
        </w:rPr>
        <w:t>Работа с родителями и общественностью (социумом);</w:t>
      </w:r>
    </w:p>
    <w:p w:rsidR="00703ECA" w:rsidRPr="00AA2FE4" w:rsidRDefault="001454E9">
      <w:pPr>
        <w:pStyle w:val="21"/>
        <w:framePr w:w="9610" w:h="11817" w:hRule="exact" w:wrap="none" w:vAnchor="page" w:hAnchor="page" w:x="1205" w:y="1413"/>
        <w:numPr>
          <w:ilvl w:val="0"/>
          <w:numId w:val="1"/>
        </w:numPr>
        <w:shd w:val="clear" w:color="auto" w:fill="auto"/>
        <w:tabs>
          <w:tab w:val="left" w:pos="528"/>
        </w:tabs>
        <w:spacing w:after="195" w:line="288" w:lineRule="exact"/>
        <w:ind w:firstLine="0"/>
        <w:rPr>
          <w:sz w:val="24"/>
          <w:szCs w:val="24"/>
        </w:rPr>
      </w:pPr>
      <w:r w:rsidRPr="00AA2FE4">
        <w:rPr>
          <w:sz w:val="24"/>
          <w:szCs w:val="24"/>
        </w:rPr>
        <w:t>Материально-техническое обеспечение воспитательного процесса.</w:t>
      </w:r>
    </w:p>
    <w:p w:rsidR="00703ECA" w:rsidRPr="00AA2FE4" w:rsidRDefault="001454E9">
      <w:pPr>
        <w:pStyle w:val="21"/>
        <w:framePr w:w="9610" w:h="11817" w:hRule="exact" w:wrap="none" w:vAnchor="page" w:hAnchor="page" w:x="1205" w:y="1413"/>
        <w:shd w:val="clear" w:color="auto" w:fill="auto"/>
        <w:ind w:right="20" w:firstLine="800"/>
        <w:rPr>
          <w:sz w:val="24"/>
          <w:szCs w:val="24"/>
        </w:rPr>
      </w:pPr>
      <w:r w:rsidRPr="00AA2FE4">
        <w:rPr>
          <w:sz w:val="24"/>
          <w:szCs w:val="24"/>
        </w:rPr>
        <w:t>Воспитание понимаем как целенаправленную и педагогически управляемую деятельность по актуализации и мотивации потребностей ребёнка к саморазвитию. Администрация в лице директора руководит учебно-воспитательным процессом. При этом главная роль администрации - координация. Именно администрация обеспечивает оптимальность учебного процесса, организует контроль за деятельностью педагогов. Только при условии, что все члены коллектива знают свои прав и обязанности, полномочия и грани ответственности, возможна оптимизация управленческих воздействий.</w:t>
      </w:r>
    </w:p>
    <w:p w:rsidR="00703ECA" w:rsidRPr="00AA2FE4" w:rsidRDefault="001454E9">
      <w:pPr>
        <w:pStyle w:val="20"/>
        <w:framePr w:wrap="none" w:vAnchor="page" w:hAnchor="page" w:x="1205" w:y="14568"/>
        <w:shd w:val="clear" w:color="auto" w:fill="auto"/>
        <w:spacing w:before="0" w:line="210" w:lineRule="exact"/>
        <w:ind w:firstLine="800"/>
        <w:rPr>
          <w:sz w:val="24"/>
          <w:szCs w:val="24"/>
        </w:rPr>
      </w:pPr>
      <w:r w:rsidRPr="00AA2FE4">
        <w:rPr>
          <w:sz w:val="24"/>
          <w:szCs w:val="24"/>
        </w:rPr>
        <w:t>Основные способы достижения целей воспитательной системы</w:t>
      </w:r>
    </w:p>
    <w:p w:rsidR="00703ECA" w:rsidRPr="00AA2FE4" w:rsidRDefault="001454E9">
      <w:pPr>
        <w:pStyle w:val="20"/>
        <w:framePr w:wrap="none" w:vAnchor="page" w:hAnchor="page" w:x="1138" w:y="15077"/>
        <w:shd w:val="clear" w:color="auto" w:fill="auto"/>
        <w:spacing w:before="0" w:line="210" w:lineRule="exact"/>
        <w:jc w:val="left"/>
        <w:rPr>
          <w:sz w:val="24"/>
          <w:szCs w:val="24"/>
        </w:rPr>
      </w:pPr>
      <w:r w:rsidRPr="00AA2FE4">
        <w:rPr>
          <w:sz w:val="24"/>
          <w:szCs w:val="24"/>
        </w:rPr>
        <w:t>Направления</w:t>
      </w:r>
    </w:p>
    <w:p w:rsidR="00703ECA" w:rsidRPr="00AA2FE4" w:rsidRDefault="001454E9">
      <w:pPr>
        <w:pStyle w:val="20"/>
        <w:framePr w:w="9610" w:h="283" w:hRule="exact" w:wrap="none" w:vAnchor="page" w:hAnchor="page" w:x="1205" w:y="15082"/>
        <w:shd w:val="clear" w:color="auto" w:fill="auto"/>
        <w:spacing w:before="0" w:line="210" w:lineRule="exact"/>
        <w:ind w:right="3130"/>
        <w:jc w:val="right"/>
        <w:rPr>
          <w:sz w:val="24"/>
          <w:szCs w:val="24"/>
        </w:rPr>
      </w:pPr>
      <w:r w:rsidRPr="00AA2FE4">
        <w:rPr>
          <w:sz w:val="24"/>
          <w:szCs w:val="24"/>
        </w:rPr>
        <w:t>Мероприятие</w:t>
      </w:r>
    </w:p>
    <w:p w:rsidR="00703ECA" w:rsidRPr="00AA2FE4" w:rsidRDefault="00703ECA">
      <w:pPr>
        <w:rPr>
          <w:rFonts w:ascii="Times New Roman" w:hAnsi="Times New Roman" w:cs="Times New Roman"/>
        </w:rPr>
        <w:sectPr w:rsidR="00703ECA" w:rsidRPr="00AA2FE4">
          <w:pgSz w:w="11909"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910"/>
        <w:gridCol w:w="4915"/>
      </w:tblGrid>
      <w:tr w:rsidR="00703ECA" w:rsidRPr="00AA2FE4">
        <w:trPr>
          <w:trHeight w:hRule="exact" w:val="4848"/>
        </w:trPr>
        <w:tc>
          <w:tcPr>
            <w:tcW w:w="4910" w:type="dxa"/>
            <w:tcBorders>
              <w:top w:val="single" w:sz="4" w:space="0" w:color="auto"/>
              <w:left w:val="single" w:sz="4" w:space="0" w:color="auto"/>
            </w:tcBorders>
            <w:shd w:val="clear" w:color="auto" w:fill="FFFFFF"/>
          </w:tcPr>
          <w:p w:rsidR="00703ECA" w:rsidRPr="00AA2FE4" w:rsidRDefault="001454E9">
            <w:pPr>
              <w:pStyle w:val="21"/>
              <w:framePr w:w="9826" w:h="12965" w:wrap="none" w:vAnchor="page" w:hAnchor="page" w:x="1097" w:y="1788"/>
              <w:shd w:val="clear" w:color="auto" w:fill="auto"/>
              <w:spacing w:after="120" w:line="210" w:lineRule="exact"/>
              <w:ind w:firstLine="0"/>
              <w:rPr>
                <w:sz w:val="24"/>
                <w:szCs w:val="24"/>
              </w:rPr>
            </w:pPr>
            <w:r w:rsidRPr="00AA2FE4">
              <w:rPr>
                <w:rStyle w:val="a5"/>
                <w:sz w:val="24"/>
                <w:szCs w:val="24"/>
              </w:rPr>
              <w:lastRenderedPageBreak/>
              <w:t>Г ражданско-патриотическое воспитание</w:t>
            </w:r>
          </w:p>
          <w:p w:rsidR="00703ECA" w:rsidRPr="00AA2FE4" w:rsidRDefault="001454E9">
            <w:pPr>
              <w:pStyle w:val="21"/>
              <w:framePr w:w="9826" w:h="12965" w:wrap="none" w:vAnchor="page" w:hAnchor="page" w:x="1097" w:y="1788"/>
              <w:shd w:val="clear" w:color="auto" w:fill="auto"/>
              <w:spacing w:before="120" w:line="278" w:lineRule="exact"/>
              <w:ind w:firstLine="320"/>
              <w:rPr>
                <w:sz w:val="24"/>
                <w:szCs w:val="24"/>
              </w:rPr>
            </w:pPr>
            <w:r w:rsidRPr="00AA2FE4">
              <w:rPr>
                <w:rStyle w:val="11"/>
                <w:sz w:val="24"/>
                <w:szCs w:val="24"/>
              </w:rPr>
              <w:t>Целью данного направления ВР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w:t>
            </w:r>
          </w:p>
          <w:p w:rsidR="00703ECA" w:rsidRPr="00AA2FE4" w:rsidRDefault="001454E9">
            <w:pPr>
              <w:pStyle w:val="21"/>
              <w:framePr w:w="9826" w:h="12965" w:wrap="none" w:vAnchor="page" w:hAnchor="page" w:x="1097" w:y="1788"/>
              <w:shd w:val="clear" w:color="auto" w:fill="auto"/>
              <w:spacing w:line="278" w:lineRule="exact"/>
              <w:ind w:firstLine="0"/>
              <w:rPr>
                <w:sz w:val="24"/>
                <w:szCs w:val="24"/>
              </w:rPr>
            </w:pPr>
            <w:r w:rsidRPr="00AA2FE4">
              <w:rPr>
                <w:rStyle w:val="11"/>
                <w:sz w:val="24"/>
                <w:szCs w:val="24"/>
              </w:rPr>
              <w:t>Для реализации цели были поставлены следующие задачи:</w:t>
            </w:r>
          </w:p>
          <w:p w:rsidR="00703ECA" w:rsidRPr="00AA2FE4" w:rsidRDefault="001454E9">
            <w:pPr>
              <w:pStyle w:val="21"/>
              <w:framePr w:w="9826" w:h="12965" w:wrap="none" w:vAnchor="page" w:hAnchor="page" w:x="1097" w:y="1788"/>
              <w:numPr>
                <w:ilvl w:val="0"/>
                <w:numId w:val="4"/>
              </w:numPr>
              <w:shd w:val="clear" w:color="auto" w:fill="auto"/>
              <w:tabs>
                <w:tab w:val="left" w:pos="533"/>
              </w:tabs>
              <w:spacing w:line="278" w:lineRule="exact"/>
              <w:ind w:firstLine="0"/>
              <w:rPr>
                <w:sz w:val="24"/>
                <w:szCs w:val="24"/>
              </w:rPr>
            </w:pPr>
            <w:r w:rsidRPr="00AA2FE4">
              <w:rPr>
                <w:rStyle w:val="11"/>
                <w:sz w:val="24"/>
                <w:szCs w:val="24"/>
              </w:rPr>
              <w:t>воспитание личности учащегося, как гражданина-патриота, способного встать на защиту государственных интересов страны;</w:t>
            </w:r>
          </w:p>
          <w:p w:rsidR="00703ECA" w:rsidRPr="00AA2FE4" w:rsidRDefault="001454E9">
            <w:pPr>
              <w:pStyle w:val="21"/>
              <w:framePr w:w="9826" w:h="12965" w:wrap="none" w:vAnchor="page" w:hAnchor="page" w:x="1097" w:y="1788"/>
              <w:numPr>
                <w:ilvl w:val="0"/>
                <w:numId w:val="4"/>
              </w:numPr>
              <w:shd w:val="clear" w:color="auto" w:fill="auto"/>
              <w:tabs>
                <w:tab w:val="left" w:pos="350"/>
              </w:tabs>
              <w:spacing w:line="278" w:lineRule="exact"/>
              <w:ind w:left="120" w:firstLine="0"/>
              <w:jc w:val="left"/>
              <w:rPr>
                <w:sz w:val="24"/>
                <w:szCs w:val="24"/>
              </w:rPr>
            </w:pPr>
            <w:r w:rsidRPr="00AA2FE4">
              <w:rPr>
                <w:rStyle w:val="11"/>
                <w:sz w:val="24"/>
                <w:szCs w:val="24"/>
              </w:rPr>
              <w:t>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tc>
        <w:tc>
          <w:tcPr>
            <w:tcW w:w="4915" w:type="dxa"/>
            <w:tcBorders>
              <w:top w:val="single" w:sz="4" w:space="0" w:color="auto"/>
              <w:left w:val="single" w:sz="4" w:space="0" w:color="auto"/>
              <w:right w:val="single" w:sz="4" w:space="0" w:color="auto"/>
            </w:tcBorders>
            <w:shd w:val="clear" w:color="auto" w:fill="FFFFFF"/>
          </w:tcPr>
          <w:p w:rsidR="00703ECA" w:rsidRPr="00AA2FE4" w:rsidRDefault="001454E9">
            <w:pPr>
              <w:pStyle w:val="21"/>
              <w:framePr w:w="9826" w:h="12965" w:wrap="none" w:vAnchor="page" w:hAnchor="page" w:x="1097" w:y="1788"/>
              <w:shd w:val="clear" w:color="auto" w:fill="auto"/>
              <w:spacing w:after="60"/>
              <w:ind w:left="120" w:firstLine="0"/>
              <w:jc w:val="left"/>
              <w:rPr>
                <w:sz w:val="24"/>
                <w:szCs w:val="24"/>
              </w:rPr>
            </w:pPr>
            <w:r w:rsidRPr="00AA2FE4">
              <w:rPr>
                <w:rStyle w:val="11"/>
                <w:sz w:val="24"/>
                <w:szCs w:val="24"/>
              </w:rPr>
              <w:t>Уроки Мужества Помощь пожилым людям День защитника Отечества</w:t>
            </w:r>
          </w:p>
          <w:p w:rsidR="00703ECA" w:rsidRPr="00AA2FE4" w:rsidRDefault="001454E9">
            <w:pPr>
              <w:pStyle w:val="21"/>
              <w:framePr w:w="9826" w:h="12965" w:wrap="none" w:vAnchor="page" w:hAnchor="page" w:x="1097" w:y="1788"/>
              <w:shd w:val="clear" w:color="auto" w:fill="auto"/>
              <w:spacing w:before="60"/>
              <w:ind w:left="120" w:firstLine="0"/>
              <w:jc w:val="left"/>
              <w:rPr>
                <w:sz w:val="24"/>
                <w:szCs w:val="24"/>
              </w:rPr>
            </w:pPr>
            <w:r w:rsidRPr="00AA2FE4">
              <w:rPr>
                <w:rStyle w:val="11"/>
                <w:sz w:val="24"/>
                <w:szCs w:val="24"/>
              </w:rPr>
              <w:t>Акция «Дари добро людям»</w:t>
            </w:r>
          </w:p>
          <w:p w:rsidR="00703ECA" w:rsidRPr="00AA2FE4" w:rsidRDefault="001454E9">
            <w:pPr>
              <w:pStyle w:val="21"/>
              <w:framePr w:w="9826" w:h="12965" w:wrap="none" w:vAnchor="page" w:hAnchor="page" w:x="1097" w:y="1788"/>
              <w:shd w:val="clear" w:color="auto" w:fill="auto"/>
              <w:ind w:left="120" w:firstLine="0"/>
              <w:jc w:val="left"/>
              <w:rPr>
                <w:sz w:val="24"/>
                <w:szCs w:val="24"/>
              </w:rPr>
            </w:pPr>
            <w:r w:rsidRPr="00AA2FE4">
              <w:rPr>
                <w:rStyle w:val="11"/>
                <w:sz w:val="24"/>
                <w:szCs w:val="24"/>
              </w:rPr>
              <w:t>Экскурсии в музеи</w:t>
            </w:r>
          </w:p>
          <w:p w:rsidR="00703ECA" w:rsidRPr="00AA2FE4" w:rsidRDefault="001454E9">
            <w:pPr>
              <w:pStyle w:val="21"/>
              <w:framePr w:w="9826" w:h="12965" w:wrap="none" w:vAnchor="page" w:hAnchor="page" w:x="1097" w:y="1788"/>
              <w:shd w:val="clear" w:color="auto" w:fill="auto"/>
              <w:ind w:firstLine="0"/>
              <w:rPr>
                <w:sz w:val="24"/>
                <w:szCs w:val="24"/>
              </w:rPr>
            </w:pPr>
            <w:r w:rsidRPr="00AA2FE4">
              <w:rPr>
                <w:rStyle w:val="11"/>
                <w:sz w:val="24"/>
                <w:szCs w:val="24"/>
              </w:rPr>
              <w:t>Изучение истории своей семьи, школы, государственных символов РФ, РТ Торжественные мероприятия у обелиска Трудовые десанты</w:t>
            </w:r>
          </w:p>
        </w:tc>
      </w:tr>
      <w:tr w:rsidR="00703ECA" w:rsidRPr="00AA2FE4">
        <w:trPr>
          <w:trHeight w:hRule="exact" w:val="523"/>
        </w:trPr>
        <w:tc>
          <w:tcPr>
            <w:tcW w:w="4910" w:type="dxa"/>
            <w:tcBorders>
              <w:top w:val="single" w:sz="4" w:space="0" w:color="auto"/>
              <w:left w:val="single" w:sz="4" w:space="0" w:color="auto"/>
            </w:tcBorders>
            <w:shd w:val="clear" w:color="auto" w:fill="FFFFFF"/>
          </w:tcPr>
          <w:p w:rsidR="00703ECA" w:rsidRPr="00AA2FE4" w:rsidRDefault="00703ECA">
            <w:pPr>
              <w:framePr w:w="9826" w:h="12965" w:wrap="none" w:vAnchor="page" w:hAnchor="page" w:x="1097" w:y="1788"/>
              <w:rPr>
                <w:rFonts w:ascii="Times New Roman" w:hAnsi="Times New Roman" w:cs="Times New Roman"/>
              </w:rPr>
            </w:pPr>
          </w:p>
        </w:tc>
        <w:tc>
          <w:tcPr>
            <w:tcW w:w="4915" w:type="dxa"/>
            <w:tcBorders>
              <w:top w:val="single" w:sz="4" w:space="0" w:color="auto"/>
              <w:left w:val="single" w:sz="4" w:space="0" w:color="auto"/>
              <w:right w:val="single" w:sz="4" w:space="0" w:color="auto"/>
            </w:tcBorders>
            <w:shd w:val="clear" w:color="auto" w:fill="FFFFFF"/>
          </w:tcPr>
          <w:p w:rsidR="00703ECA" w:rsidRPr="00AA2FE4" w:rsidRDefault="00703ECA">
            <w:pPr>
              <w:framePr w:w="9826" w:h="12965" w:wrap="none" w:vAnchor="page" w:hAnchor="page" w:x="1097" w:y="1788"/>
              <w:rPr>
                <w:rFonts w:ascii="Times New Roman" w:hAnsi="Times New Roman" w:cs="Times New Roman"/>
              </w:rPr>
            </w:pPr>
          </w:p>
        </w:tc>
      </w:tr>
      <w:tr w:rsidR="00703ECA" w:rsidRPr="00AA2FE4">
        <w:trPr>
          <w:trHeight w:hRule="exact" w:val="3024"/>
        </w:trPr>
        <w:tc>
          <w:tcPr>
            <w:tcW w:w="4910" w:type="dxa"/>
            <w:tcBorders>
              <w:top w:val="single" w:sz="4" w:space="0" w:color="auto"/>
              <w:left w:val="single" w:sz="4" w:space="0" w:color="auto"/>
            </w:tcBorders>
            <w:shd w:val="clear" w:color="auto" w:fill="FFFFFF"/>
          </w:tcPr>
          <w:p w:rsidR="00703ECA" w:rsidRPr="00AA2FE4" w:rsidRDefault="001454E9">
            <w:pPr>
              <w:pStyle w:val="21"/>
              <w:framePr w:w="9826" w:h="12965" w:wrap="none" w:vAnchor="page" w:hAnchor="page" w:x="1097" w:y="1788"/>
              <w:shd w:val="clear" w:color="auto" w:fill="auto"/>
              <w:spacing w:line="274" w:lineRule="exact"/>
              <w:ind w:firstLine="0"/>
              <w:jc w:val="center"/>
              <w:rPr>
                <w:sz w:val="24"/>
                <w:szCs w:val="24"/>
              </w:rPr>
            </w:pPr>
            <w:r w:rsidRPr="00AA2FE4">
              <w:rPr>
                <w:rStyle w:val="a5"/>
                <w:sz w:val="24"/>
                <w:szCs w:val="24"/>
              </w:rPr>
              <w:t>Художественно-эстетическое</w:t>
            </w:r>
          </w:p>
          <w:p w:rsidR="00703ECA" w:rsidRPr="00AA2FE4" w:rsidRDefault="001454E9">
            <w:pPr>
              <w:pStyle w:val="21"/>
              <w:framePr w:w="9826" w:h="12965" w:wrap="none" w:vAnchor="page" w:hAnchor="page" w:x="1097" w:y="1788"/>
              <w:shd w:val="clear" w:color="auto" w:fill="auto"/>
              <w:spacing w:line="274" w:lineRule="exact"/>
              <w:ind w:firstLine="0"/>
              <w:rPr>
                <w:sz w:val="24"/>
                <w:szCs w:val="24"/>
              </w:rPr>
            </w:pPr>
            <w:r w:rsidRPr="00AA2FE4">
              <w:rPr>
                <w:rStyle w:val="11"/>
                <w:sz w:val="24"/>
                <w:szCs w:val="24"/>
              </w:rPr>
              <w:t>Развитие творческих способностей и художественного вкуса, воспитание доброты и чуткости средствами художественно</w:t>
            </w:r>
            <w:r w:rsidRPr="00AA2FE4">
              <w:rPr>
                <w:rStyle w:val="11"/>
                <w:sz w:val="24"/>
                <w:szCs w:val="24"/>
              </w:rPr>
              <w:softHyphen/>
              <w:t>эстетических видов деятельности.</w:t>
            </w:r>
          </w:p>
        </w:tc>
        <w:tc>
          <w:tcPr>
            <w:tcW w:w="4915" w:type="dxa"/>
            <w:tcBorders>
              <w:top w:val="single" w:sz="4" w:space="0" w:color="auto"/>
              <w:left w:val="single" w:sz="4" w:space="0" w:color="auto"/>
              <w:right w:val="single" w:sz="4" w:space="0" w:color="auto"/>
            </w:tcBorders>
            <w:shd w:val="clear" w:color="auto" w:fill="FFFFFF"/>
          </w:tcPr>
          <w:p w:rsidR="00703ECA" w:rsidRPr="00AA2FE4" w:rsidRDefault="001454E9">
            <w:pPr>
              <w:pStyle w:val="21"/>
              <w:framePr w:w="9826" w:h="12965" w:wrap="none" w:vAnchor="page" w:hAnchor="page" w:x="1097" w:y="1788"/>
              <w:shd w:val="clear" w:color="auto" w:fill="auto"/>
              <w:spacing w:line="274" w:lineRule="exact"/>
              <w:ind w:firstLine="0"/>
              <w:rPr>
                <w:sz w:val="24"/>
                <w:szCs w:val="24"/>
              </w:rPr>
            </w:pPr>
            <w:r w:rsidRPr="00AA2FE4">
              <w:rPr>
                <w:rStyle w:val="11"/>
                <w:sz w:val="24"/>
                <w:szCs w:val="24"/>
              </w:rPr>
              <w:t>посещение театров, экскурсий , сотрудничество с библиотекой, подготовка и проведение школьных праздников:</w:t>
            </w:r>
          </w:p>
          <w:p w:rsidR="00703ECA" w:rsidRPr="00AA2FE4" w:rsidRDefault="001454E9">
            <w:pPr>
              <w:pStyle w:val="21"/>
              <w:framePr w:w="9826" w:h="12965" w:wrap="none" w:vAnchor="page" w:hAnchor="page" w:x="1097" w:y="1788"/>
              <w:shd w:val="clear" w:color="auto" w:fill="auto"/>
              <w:spacing w:line="274" w:lineRule="exact"/>
              <w:ind w:left="120" w:firstLine="0"/>
              <w:jc w:val="left"/>
              <w:rPr>
                <w:sz w:val="24"/>
                <w:szCs w:val="24"/>
              </w:rPr>
            </w:pPr>
            <w:r w:rsidRPr="00AA2FE4">
              <w:rPr>
                <w:rStyle w:val="11"/>
                <w:sz w:val="24"/>
                <w:szCs w:val="24"/>
              </w:rPr>
              <w:t>-«День знаний»,</w:t>
            </w:r>
          </w:p>
          <w:p w:rsidR="00703ECA" w:rsidRPr="00AA2FE4" w:rsidRDefault="001454E9">
            <w:pPr>
              <w:pStyle w:val="21"/>
              <w:framePr w:w="9826" w:h="12965" w:wrap="none" w:vAnchor="page" w:hAnchor="page" w:x="1097" w:y="1788"/>
              <w:shd w:val="clear" w:color="auto" w:fill="auto"/>
              <w:spacing w:line="274" w:lineRule="exact"/>
              <w:ind w:left="120" w:firstLine="0"/>
              <w:jc w:val="left"/>
              <w:rPr>
                <w:sz w:val="24"/>
                <w:szCs w:val="24"/>
              </w:rPr>
            </w:pPr>
            <w:r w:rsidRPr="00AA2FE4">
              <w:rPr>
                <w:rStyle w:val="11"/>
                <w:sz w:val="24"/>
                <w:szCs w:val="24"/>
              </w:rPr>
              <w:t>-«День учителя»,</w:t>
            </w:r>
          </w:p>
          <w:p w:rsidR="00703ECA" w:rsidRPr="00AA2FE4" w:rsidRDefault="001454E9">
            <w:pPr>
              <w:pStyle w:val="21"/>
              <w:framePr w:w="9826" w:h="12965" w:wrap="none" w:vAnchor="page" w:hAnchor="page" w:x="1097" w:y="1788"/>
              <w:shd w:val="clear" w:color="auto" w:fill="auto"/>
              <w:spacing w:line="274" w:lineRule="exact"/>
              <w:ind w:left="120" w:firstLine="0"/>
              <w:jc w:val="left"/>
              <w:rPr>
                <w:sz w:val="24"/>
                <w:szCs w:val="24"/>
              </w:rPr>
            </w:pPr>
            <w:r w:rsidRPr="00AA2FE4">
              <w:rPr>
                <w:rStyle w:val="11"/>
                <w:sz w:val="24"/>
                <w:szCs w:val="24"/>
              </w:rPr>
              <w:t>-«Новогодний карнавал»,</w:t>
            </w:r>
          </w:p>
          <w:p w:rsidR="00703ECA" w:rsidRPr="00AA2FE4" w:rsidRDefault="001454E9">
            <w:pPr>
              <w:pStyle w:val="21"/>
              <w:framePr w:w="9826" w:h="12965" w:wrap="none" w:vAnchor="page" w:hAnchor="page" w:x="1097" w:y="1788"/>
              <w:shd w:val="clear" w:color="auto" w:fill="auto"/>
              <w:spacing w:line="274" w:lineRule="exact"/>
              <w:ind w:left="120" w:firstLine="0"/>
              <w:jc w:val="left"/>
              <w:rPr>
                <w:sz w:val="24"/>
                <w:szCs w:val="24"/>
              </w:rPr>
            </w:pPr>
            <w:r w:rsidRPr="00AA2FE4">
              <w:rPr>
                <w:rStyle w:val="11"/>
                <w:sz w:val="24"/>
                <w:szCs w:val="24"/>
              </w:rPr>
              <w:t>-«Туган якка солдат сэламе»,</w:t>
            </w:r>
          </w:p>
          <w:p w:rsidR="00703ECA" w:rsidRPr="00AA2FE4" w:rsidRDefault="001454E9">
            <w:pPr>
              <w:pStyle w:val="21"/>
              <w:framePr w:w="9826" w:h="12965" w:wrap="none" w:vAnchor="page" w:hAnchor="page" w:x="1097" w:y="1788"/>
              <w:shd w:val="clear" w:color="auto" w:fill="auto"/>
              <w:spacing w:line="274" w:lineRule="exact"/>
              <w:ind w:left="120" w:firstLine="0"/>
              <w:jc w:val="left"/>
              <w:rPr>
                <w:sz w:val="24"/>
                <w:szCs w:val="24"/>
              </w:rPr>
            </w:pPr>
            <w:r w:rsidRPr="00AA2FE4">
              <w:rPr>
                <w:rStyle w:val="11"/>
                <w:sz w:val="24"/>
                <w:szCs w:val="24"/>
              </w:rPr>
              <w:t>-«Последний звонок»,</w:t>
            </w:r>
          </w:p>
          <w:p w:rsidR="00703ECA" w:rsidRPr="00AA2FE4" w:rsidRDefault="001454E9">
            <w:pPr>
              <w:pStyle w:val="21"/>
              <w:framePr w:w="9826" w:h="12965" w:wrap="none" w:vAnchor="page" w:hAnchor="page" w:x="1097" w:y="1788"/>
              <w:shd w:val="clear" w:color="auto" w:fill="auto"/>
              <w:spacing w:line="274" w:lineRule="exact"/>
              <w:ind w:firstLine="0"/>
              <w:rPr>
                <w:sz w:val="24"/>
                <w:szCs w:val="24"/>
              </w:rPr>
            </w:pPr>
            <w:r w:rsidRPr="00AA2FE4">
              <w:rPr>
                <w:rStyle w:val="11"/>
                <w:sz w:val="24"/>
                <w:szCs w:val="24"/>
              </w:rPr>
              <w:t>-вечера, посвящённые юбилейным датам писателей, поэтов, учёных, композиторов.</w:t>
            </w:r>
          </w:p>
        </w:tc>
      </w:tr>
      <w:tr w:rsidR="00703ECA" w:rsidRPr="00AA2FE4">
        <w:trPr>
          <w:trHeight w:hRule="exact" w:val="1426"/>
        </w:trPr>
        <w:tc>
          <w:tcPr>
            <w:tcW w:w="4910" w:type="dxa"/>
            <w:tcBorders>
              <w:top w:val="single" w:sz="4" w:space="0" w:color="auto"/>
              <w:left w:val="single" w:sz="4" w:space="0" w:color="auto"/>
            </w:tcBorders>
            <w:shd w:val="clear" w:color="auto" w:fill="FFFFFF"/>
          </w:tcPr>
          <w:p w:rsidR="00703ECA" w:rsidRPr="00AA2FE4" w:rsidRDefault="001454E9">
            <w:pPr>
              <w:pStyle w:val="21"/>
              <w:framePr w:w="9826" w:h="12965" w:wrap="none" w:vAnchor="page" w:hAnchor="page" w:x="1097" w:y="1788"/>
              <w:shd w:val="clear" w:color="auto" w:fill="auto"/>
              <w:spacing w:after="120" w:line="210" w:lineRule="exact"/>
              <w:ind w:firstLine="0"/>
              <w:jc w:val="center"/>
              <w:rPr>
                <w:sz w:val="24"/>
                <w:szCs w:val="24"/>
              </w:rPr>
            </w:pPr>
            <w:r w:rsidRPr="00AA2FE4">
              <w:rPr>
                <w:rStyle w:val="a5"/>
                <w:sz w:val="24"/>
                <w:szCs w:val="24"/>
              </w:rPr>
              <w:t>Трудовое воспитание</w:t>
            </w:r>
          </w:p>
          <w:p w:rsidR="00703ECA" w:rsidRPr="00AA2FE4" w:rsidRDefault="001454E9">
            <w:pPr>
              <w:pStyle w:val="21"/>
              <w:framePr w:w="9826" w:h="12965" w:wrap="none" w:vAnchor="page" w:hAnchor="page" w:x="1097" w:y="1788"/>
              <w:shd w:val="clear" w:color="auto" w:fill="auto"/>
              <w:spacing w:before="120" w:line="274" w:lineRule="exact"/>
              <w:ind w:left="120" w:firstLine="0"/>
              <w:jc w:val="left"/>
              <w:rPr>
                <w:sz w:val="24"/>
                <w:szCs w:val="24"/>
              </w:rPr>
            </w:pPr>
            <w:r w:rsidRPr="00AA2FE4">
              <w:rPr>
                <w:rStyle w:val="11"/>
                <w:sz w:val="24"/>
                <w:szCs w:val="24"/>
              </w:rPr>
              <w:t>Приобщение к труду, развитие навыков в самообслуживании; воспитание целеустремленности в трудовых отношениях.</w:t>
            </w:r>
          </w:p>
        </w:tc>
        <w:tc>
          <w:tcPr>
            <w:tcW w:w="4915" w:type="dxa"/>
            <w:tcBorders>
              <w:top w:val="single" w:sz="4" w:space="0" w:color="auto"/>
              <w:left w:val="single" w:sz="4" w:space="0" w:color="auto"/>
              <w:right w:val="single" w:sz="4" w:space="0" w:color="auto"/>
            </w:tcBorders>
            <w:shd w:val="clear" w:color="auto" w:fill="FFFFFF"/>
          </w:tcPr>
          <w:p w:rsidR="00703ECA" w:rsidRPr="00AA2FE4" w:rsidRDefault="001454E9">
            <w:pPr>
              <w:pStyle w:val="21"/>
              <w:framePr w:w="9826" w:h="12965" w:wrap="none" w:vAnchor="page" w:hAnchor="page" w:x="1097" w:y="1788"/>
              <w:shd w:val="clear" w:color="auto" w:fill="auto"/>
              <w:spacing w:after="120" w:line="210" w:lineRule="exact"/>
              <w:ind w:left="120" w:firstLine="0"/>
              <w:jc w:val="left"/>
              <w:rPr>
                <w:sz w:val="24"/>
                <w:szCs w:val="24"/>
              </w:rPr>
            </w:pPr>
            <w:r w:rsidRPr="00AA2FE4">
              <w:rPr>
                <w:rStyle w:val="11"/>
                <w:sz w:val="24"/>
                <w:szCs w:val="24"/>
              </w:rPr>
              <w:t>-Трудовой десант ;</w:t>
            </w:r>
          </w:p>
          <w:p w:rsidR="00703ECA" w:rsidRPr="00AA2FE4" w:rsidRDefault="001454E9">
            <w:pPr>
              <w:pStyle w:val="21"/>
              <w:framePr w:w="9826" w:h="12965" w:wrap="none" w:vAnchor="page" w:hAnchor="page" w:x="1097" w:y="1788"/>
              <w:shd w:val="clear" w:color="auto" w:fill="auto"/>
              <w:spacing w:before="120" w:line="278" w:lineRule="exact"/>
              <w:ind w:firstLine="0"/>
              <w:rPr>
                <w:sz w:val="24"/>
                <w:szCs w:val="24"/>
              </w:rPr>
            </w:pPr>
            <w:r w:rsidRPr="00AA2FE4">
              <w:rPr>
                <w:rStyle w:val="11"/>
                <w:sz w:val="24"/>
                <w:szCs w:val="24"/>
              </w:rPr>
              <w:t>-Благоустройство пришкольной территории; -Изготовление кормушек для птиц;</w:t>
            </w:r>
          </w:p>
          <w:p w:rsidR="00703ECA" w:rsidRPr="00AA2FE4" w:rsidRDefault="001454E9">
            <w:pPr>
              <w:pStyle w:val="21"/>
              <w:framePr w:w="9826" w:h="12965" w:wrap="none" w:vAnchor="page" w:hAnchor="page" w:x="1097" w:y="1788"/>
              <w:shd w:val="clear" w:color="auto" w:fill="auto"/>
              <w:spacing w:line="210" w:lineRule="exact"/>
              <w:ind w:left="120" w:firstLine="0"/>
              <w:jc w:val="left"/>
              <w:rPr>
                <w:sz w:val="24"/>
                <w:szCs w:val="24"/>
              </w:rPr>
            </w:pPr>
            <w:r w:rsidRPr="00AA2FE4">
              <w:rPr>
                <w:rStyle w:val="11"/>
                <w:sz w:val="24"/>
                <w:szCs w:val="24"/>
              </w:rPr>
              <w:t>-Работа на пришкольном участке.</w:t>
            </w:r>
          </w:p>
        </w:tc>
      </w:tr>
      <w:tr w:rsidR="00703ECA" w:rsidRPr="00AA2FE4">
        <w:trPr>
          <w:trHeight w:hRule="exact" w:val="3144"/>
        </w:trPr>
        <w:tc>
          <w:tcPr>
            <w:tcW w:w="4910" w:type="dxa"/>
            <w:tcBorders>
              <w:top w:val="single" w:sz="4" w:space="0" w:color="auto"/>
              <w:left w:val="single" w:sz="4" w:space="0" w:color="auto"/>
              <w:bottom w:val="single" w:sz="4" w:space="0" w:color="auto"/>
            </w:tcBorders>
            <w:shd w:val="clear" w:color="auto" w:fill="FFFFFF"/>
          </w:tcPr>
          <w:p w:rsidR="00703ECA" w:rsidRPr="00AA2FE4" w:rsidRDefault="001454E9">
            <w:pPr>
              <w:pStyle w:val="21"/>
              <w:framePr w:w="9826" w:h="12965" w:wrap="none" w:vAnchor="page" w:hAnchor="page" w:x="1097" w:y="1788"/>
              <w:shd w:val="clear" w:color="auto" w:fill="auto"/>
              <w:spacing w:line="210" w:lineRule="exact"/>
              <w:ind w:firstLine="0"/>
              <w:jc w:val="center"/>
              <w:rPr>
                <w:sz w:val="24"/>
                <w:szCs w:val="24"/>
              </w:rPr>
            </w:pPr>
            <w:r w:rsidRPr="00AA2FE4">
              <w:rPr>
                <w:rStyle w:val="a5"/>
                <w:sz w:val="24"/>
                <w:szCs w:val="24"/>
              </w:rPr>
              <w:t>Экологическое воспитание</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703ECA" w:rsidRPr="00AA2FE4" w:rsidRDefault="001454E9">
            <w:pPr>
              <w:pStyle w:val="21"/>
              <w:framePr w:w="9826" w:h="12965" w:wrap="none" w:vAnchor="page" w:hAnchor="page" w:x="1097" w:y="1788"/>
              <w:numPr>
                <w:ilvl w:val="0"/>
                <w:numId w:val="5"/>
              </w:numPr>
              <w:shd w:val="clear" w:color="auto" w:fill="auto"/>
              <w:tabs>
                <w:tab w:val="left" w:pos="312"/>
              </w:tabs>
              <w:spacing w:line="312" w:lineRule="exact"/>
              <w:ind w:left="120" w:firstLine="0"/>
              <w:jc w:val="left"/>
              <w:rPr>
                <w:sz w:val="24"/>
                <w:szCs w:val="24"/>
              </w:rPr>
            </w:pPr>
            <w:r w:rsidRPr="00AA2FE4">
              <w:rPr>
                <w:rStyle w:val="11"/>
                <w:sz w:val="24"/>
                <w:szCs w:val="24"/>
              </w:rPr>
              <w:t>экологические десанты по очистке школьного</w:t>
            </w:r>
            <w:r w:rsidR="00F32BD9">
              <w:rPr>
                <w:rStyle w:val="11"/>
                <w:sz w:val="24"/>
                <w:szCs w:val="24"/>
              </w:rPr>
              <w:t xml:space="preserve"> двра</w:t>
            </w:r>
            <w:bookmarkStart w:id="3" w:name="_GoBack"/>
            <w:bookmarkEnd w:id="3"/>
          </w:p>
          <w:p w:rsidR="00703ECA" w:rsidRPr="00AA2FE4" w:rsidRDefault="001454E9">
            <w:pPr>
              <w:pStyle w:val="21"/>
              <w:framePr w:w="9826" w:h="12965" w:wrap="none" w:vAnchor="page" w:hAnchor="page" w:x="1097" w:y="1788"/>
              <w:numPr>
                <w:ilvl w:val="0"/>
                <w:numId w:val="5"/>
              </w:numPr>
              <w:shd w:val="clear" w:color="auto" w:fill="auto"/>
              <w:tabs>
                <w:tab w:val="left" w:pos="259"/>
              </w:tabs>
              <w:spacing w:line="312" w:lineRule="exact"/>
              <w:ind w:firstLine="0"/>
              <w:rPr>
                <w:sz w:val="24"/>
                <w:szCs w:val="24"/>
              </w:rPr>
            </w:pPr>
            <w:r w:rsidRPr="00AA2FE4">
              <w:rPr>
                <w:rStyle w:val="11"/>
                <w:sz w:val="24"/>
                <w:szCs w:val="24"/>
              </w:rPr>
              <w:t>конкурсы “Береги свою планету»,</w:t>
            </w:r>
          </w:p>
          <w:p w:rsidR="00703ECA" w:rsidRPr="00AA2FE4" w:rsidRDefault="001454E9">
            <w:pPr>
              <w:pStyle w:val="21"/>
              <w:framePr w:w="9826" w:h="12965" w:wrap="none" w:vAnchor="page" w:hAnchor="page" w:x="1097" w:y="1788"/>
              <w:shd w:val="clear" w:color="auto" w:fill="auto"/>
              <w:spacing w:line="312" w:lineRule="exact"/>
              <w:ind w:firstLine="0"/>
              <w:rPr>
                <w:sz w:val="24"/>
                <w:szCs w:val="24"/>
              </w:rPr>
            </w:pPr>
            <w:r w:rsidRPr="00AA2FE4">
              <w:rPr>
                <w:rStyle w:val="11"/>
                <w:sz w:val="24"/>
                <w:szCs w:val="24"/>
              </w:rPr>
              <w:t>«Зеленая планета»;</w:t>
            </w:r>
          </w:p>
          <w:p w:rsidR="00703ECA" w:rsidRPr="00AA2FE4" w:rsidRDefault="001454E9">
            <w:pPr>
              <w:pStyle w:val="21"/>
              <w:framePr w:w="9826" w:h="12965" w:wrap="none" w:vAnchor="page" w:hAnchor="page" w:x="1097" w:y="1788"/>
              <w:shd w:val="clear" w:color="auto" w:fill="auto"/>
              <w:spacing w:line="312" w:lineRule="exact"/>
              <w:ind w:left="120" w:firstLine="0"/>
              <w:jc w:val="left"/>
              <w:rPr>
                <w:sz w:val="24"/>
                <w:szCs w:val="24"/>
              </w:rPr>
            </w:pPr>
            <w:r w:rsidRPr="00AA2FE4">
              <w:rPr>
                <w:rStyle w:val="11"/>
                <w:sz w:val="24"/>
                <w:szCs w:val="24"/>
              </w:rPr>
              <w:t>- акции «День</w:t>
            </w:r>
            <w:r w:rsidR="00F32BD9">
              <w:rPr>
                <w:rStyle w:val="11"/>
                <w:sz w:val="24"/>
                <w:szCs w:val="24"/>
              </w:rPr>
              <w:t xml:space="preserve"> </w:t>
            </w:r>
            <w:r w:rsidRPr="00AA2FE4">
              <w:rPr>
                <w:rStyle w:val="11"/>
                <w:sz w:val="24"/>
                <w:szCs w:val="24"/>
              </w:rPr>
              <w:t>птиц», «Покормите птиц зимой»</w:t>
            </w:r>
          </w:p>
          <w:p w:rsidR="00703ECA" w:rsidRPr="00AA2FE4" w:rsidRDefault="001454E9">
            <w:pPr>
              <w:pStyle w:val="21"/>
              <w:framePr w:w="9826" w:h="12965" w:wrap="none" w:vAnchor="page" w:hAnchor="page" w:x="1097" w:y="1788"/>
              <w:numPr>
                <w:ilvl w:val="0"/>
                <w:numId w:val="5"/>
              </w:numPr>
              <w:shd w:val="clear" w:color="auto" w:fill="auto"/>
              <w:tabs>
                <w:tab w:val="left" w:pos="125"/>
              </w:tabs>
              <w:spacing w:line="312" w:lineRule="exact"/>
              <w:ind w:firstLine="0"/>
              <w:rPr>
                <w:sz w:val="24"/>
                <w:szCs w:val="24"/>
              </w:rPr>
            </w:pPr>
            <w:r w:rsidRPr="00AA2FE4">
              <w:rPr>
                <w:rStyle w:val="11"/>
                <w:sz w:val="24"/>
                <w:szCs w:val="24"/>
              </w:rPr>
              <w:t>экологические тематические классные часы.</w:t>
            </w:r>
          </w:p>
          <w:p w:rsidR="00703ECA" w:rsidRPr="00AA2FE4" w:rsidRDefault="001454E9">
            <w:pPr>
              <w:pStyle w:val="21"/>
              <w:framePr w:w="9826" w:h="12965" w:wrap="none" w:vAnchor="page" w:hAnchor="page" w:x="1097" w:y="1788"/>
              <w:numPr>
                <w:ilvl w:val="0"/>
                <w:numId w:val="5"/>
              </w:numPr>
              <w:shd w:val="clear" w:color="auto" w:fill="auto"/>
              <w:tabs>
                <w:tab w:val="left" w:pos="144"/>
              </w:tabs>
              <w:spacing w:line="312" w:lineRule="exact"/>
              <w:ind w:firstLine="0"/>
              <w:rPr>
                <w:sz w:val="24"/>
                <w:szCs w:val="24"/>
              </w:rPr>
            </w:pPr>
            <w:r w:rsidRPr="00AA2FE4">
              <w:rPr>
                <w:rStyle w:val="11"/>
                <w:sz w:val="24"/>
                <w:szCs w:val="24"/>
              </w:rPr>
              <w:t>месячник «Встреча перелётных птиц»:</w:t>
            </w:r>
          </w:p>
        </w:tc>
      </w:tr>
    </w:tbl>
    <w:p w:rsidR="00703ECA" w:rsidRPr="00AA2FE4" w:rsidRDefault="00703ECA">
      <w:pPr>
        <w:rPr>
          <w:rFonts w:ascii="Times New Roman" w:hAnsi="Times New Roman" w:cs="Times New Roman"/>
        </w:rPr>
        <w:sectPr w:rsidR="00703ECA" w:rsidRPr="00AA2FE4">
          <w:pgSz w:w="11909"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910"/>
        <w:gridCol w:w="4915"/>
      </w:tblGrid>
      <w:tr w:rsidR="00703ECA" w:rsidRPr="00AA2FE4">
        <w:trPr>
          <w:trHeight w:hRule="exact" w:val="4181"/>
        </w:trPr>
        <w:tc>
          <w:tcPr>
            <w:tcW w:w="4910" w:type="dxa"/>
            <w:tcBorders>
              <w:top w:val="single" w:sz="4" w:space="0" w:color="auto"/>
              <w:left w:val="single" w:sz="4" w:space="0" w:color="auto"/>
            </w:tcBorders>
            <w:shd w:val="clear" w:color="auto" w:fill="FFFFFF"/>
          </w:tcPr>
          <w:p w:rsidR="00703ECA" w:rsidRPr="00AA2FE4" w:rsidRDefault="001454E9">
            <w:pPr>
              <w:pStyle w:val="21"/>
              <w:framePr w:w="9826" w:h="5045" w:wrap="none" w:vAnchor="page" w:hAnchor="page" w:x="1097" w:y="795"/>
              <w:shd w:val="clear" w:color="auto" w:fill="auto"/>
              <w:spacing w:line="274" w:lineRule="exact"/>
              <w:ind w:firstLine="0"/>
              <w:jc w:val="center"/>
              <w:rPr>
                <w:sz w:val="24"/>
                <w:szCs w:val="24"/>
              </w:rPr>
            </w:pPr>
            <w:r w:rsidRPr="00AA2FE4">
              <w:rPr>
                <w:rStyle w:val="a5"/>
                <w:sz w:val="24"/>
                <w:szCs w:val="24"/>
              </w:rPr>
              <w:lastRenderedPageBreak/>
              <w:t>Профилактика правонарушений и экстремизма</w:t>
            </w:r>
          </w:p>
          <w:p w:rsidR="00703ECA" w:rsidRPr="00AA2FE4" w:rsidRDefault="001454E9">
            <w:pPr>
              <w:pStyle w:val="21"/>
              <w:framePr w:w="9826" w:h="5045" w:wrap="none" w:vAnchor="page" w:hAnchor="page" w:x="1097" w:y="795"/>
              <w:shd w:val="clear" w:color="auto" w:fill="auto"/>
              <w:spacing w:line="274" w:lineRule="exact"/>
              <w:ind w:left="120" w:firstLine="0"/>
              <w:jc w:val="left"/>
              <w:rPr>
                <w:sz w:val="24"/>
                <w:szCs w:val="24"/>
              </w:rPr>
            </w:pPr>
            <w:r w:rsidRPr="00AA2FE4">
              <w:rPr>
                <w:rStyle w:val="11"/>
                <w:sz w:val="24"/>
                <w:szCs w:val="24"/>
              </w:rPr>
              <w:t>Воспитание уважения к закону, развитие гражданской ответственности, профилактика и предупреждение участия детей в антисоциальной деятельности; воспитание толерантности и милосердия.</w:t>
            </w:r>
          </w:p>
        </w:tc>
        <w:tc>
          <w:tcPr>
            <w:tcW w:w="4915" w:type="dxa"/>
            <w:tcBorders>
              <w:top w:val="single" w:sz="4" w:space="0" w:color="auto"/>
              <w:left w:val="single" w:sz="4" w:space="0" w:color="auto"/>
              <w:right w:val="single" w:sz="4" w:space="0" w:color="auto"/>
            </w:tcBorders>
            <w:shd w:val="clear" w:color="auto" w:fill="FFFFFF"/>
          </w:tcPr>
          <w:p w:rsidR="00703ECA" w:rsidRPr="00AA2FE4" w:rsidRDefault="001454E9">
            <w:pPr>
              <w:pStyle w:val="21"/>
              <w:framePr w:w="9826" w:h="5045" w:wrap="none" w:vAnchor="page" w:hAnchor="page" w:x="1097" w:y="795"/>
              <w:shd w:val="clear" w:color="auto" w:fill="auto"/>
              <w:spacing w:line="278" w:lineRule="exact"/>
              <w:ind w:left="120" w:firstLine="0"/>
              <w:jc w:val="left"/>
              <w:rPr>
                <w:sz w:val="24"/>
                <w:szCs w:val="24"/>
              </w:rPr>
            </w:pPr>
            <w:r w:rsidRPr="00AA2FE4">
              <w:rPr>
                <w:rStyle w:val="11"/>
                <w:sz w:val="24"/>
                <w:szCs w:val="24"/>
              </w:rPr>
              <w:t>Составление социальных паспортов;</w:t>
            </w:r>
          </w:p>
          <w:p w:rsidR="00703ECA" w:rsidRPr="00AA2FE4" w:rsidRDefault="001454E9">
            <w:pPr>
              <w:pStyle w:val="21"/>
              <w:framePr w:w="9826" w:h="5045" w:wrap="none" w:vAnchor="page" w:hAnchor="page" w:x="1097" w:y="795"/>
              <w:shd w:val="clear" w:color="auto" w:fill="auto"/>
              <w:spacing w:line="278" w:lineRule="exact"/>
              <w:ind w:left="120" w:firstLine="0"/>
              <w:jc w:val="left"/>
              <w:rPr>
                <w:sz w:val="24"/>
                <w:szCs w:val="24"/>
              </w:rPr>
            </w:pPr>
            <w:r w:rsidRPr="00AA2FE4">
              <w:rPr>
                <w:rStyle w:val="11"/>
                <w:sz w:val="24"/>
                <w:szCs w:val="24"/>
              </w:rPr>
              <w:t>Работа Совета профилактики правонарушений;</w:t>
            </w:r>
          </w:p>
          <w:p w:rsidR="00703ECA" w:rsidRPr="00AA2FE4" w:rsidRDefault="001454E9">
            <w:pPr>
              <w:pStyle w:val="21"/>
              <w:framePr w:w="9826" w:h="5045" w:wrap="none" w:vAnchor="page" w:hAnchor="page" w:x="1097" w:y="795"/>
              <w:shd w:val="clear" w:color="auto" w:fill="auto"/>
              <w:spacing w:line="278" w:lineRule="exact"/>
              <w:ind w:left="120" w:firstLine="0"/>
              <w:jc w:val="left"/>
              <w:rPr>
                <w:sz w:val="24"/>
                <w:szCs w:val="24"/>
              </w:rPr>
            </w:pPr>
            <w:r w:rsidRPr="00AA2FE4">
              <w:rPr>
                <w:rStyle w:val="11"/>
                <w:sz w:val="24"/>
                <w:szCs w:val="24"/>
              </w:rPr>
              <w:t>Выявление неблагополучных семей, «трудных подростков» и детей «группы риска»;</w:t>
            </w:r>
          </w:p>
          <w:p w:rsidR="00703ECA" w:rsidRPr="00AA2FE4" w:rsidRDefault="001454E9">
            <w:pPr>
              <w:pStyle w:val="21"/>
              <w:framePr w:w="9826" w:h="5045" w:wrap="none" w:vAnchor="page" w:hAnchor="page" w:x="1097" w:y="795"/>
              <w:shd w:val="clear" w:color="auto" w:fill="auto"/>
              <w:spacing w:line="302" w:lineRule="exact"/>
              <w:ind w:firstLine="0"/>
              <w:rPr>
                <w:sz w:val="24"/>
                <w:szCs w:val="24"/>
              </w:rPr>
            </w:pPr>
            <w:r w:rsidRPr="00AA2FE4">
              <w:rPr>
                <w:rStyle w:val="11"/>
                <w:sz w:val="24"/>
                <w:szCs w:val="24"/>
              </w:rPr>
              <w:t>Мероприятия тематической направленности; Профилактические беседы с учащимися; Пропаганда юридических знаний о правах, обязанностях и уголовной ответственности учащихся;</w:t>
            </w:r>
          </w:p>
          <w:p w:rsidR="00703ECA" w:rsidRPr="00AA2FE4" w:rsidRDefault="001454E9">
            <w:pPr>
              <w:pStyle w:val="21"/>
              <w:framePr w:w="9826" w:h="5045" w:wrap="none" w:vAnchor="page" w:hAnchor="page" w:x="1097" w:y="795"/>
              <w:shd w:val="clear" w:color="auto" w:fill="auto"/>
              <w:spacing w:line="302" w:lineRule="exact"/>
              <w:ind w:left="120" w:firstLine="0"/>
              <w:jc w:val="left"/>
              <w:rPr>
                <w:sz w:val="24"/>
                <w:szCs w:val="24"/>
              </w:rPr>
            </w:pPr>
            <w:r w:rsidRPr="00AA2FE4">
              <w:rPr>
                <w:rStyle w:val="11"/>
                <w:sz w:val="24"/>
                <w:szCs w:val="24"/>
              </w:rPr>
              <w:t>Встреча с инспектором ПДН;</w:t>
            </w:r>
          </w:p>
          <w:p w:rsidR="00703ECA" w:rsidRPr="00AA2FE4" w:rsidRDefault="001454E9">
            <w:pPr>
              <w:pStyle w:val="21"/>
              <w:framePr w:w="9826" w:h="5045" w:wrap="none" w:vAnchor="page" w:hAnchor="page" w:x="1097" w:y="795"/>
              <w:shd w:val="clear" w:color="auto" w:fill="auto"/>
              <w:spacing w:line="312" w:lineRule="exact"/>
              <w:ind w:left="120" w:firstLine="0"/>
              <w:jc w:val="left"/>
              <w:rPr>
                <w:sz w:val="24"/>
                <w:szCs w:val="24"/>
              </w:rPr>
            </w:pPr>
            <w:r w:rsidRPr="00AA2FE4">
              <w:rPr>
                <w:rStyle w:val="11"/>
                <w:sz w:val="24"/>
                <w:szCs w:val="24"/>
              </w:rPr>
              <w:t>Дни профилактики курения, алкоголизма, токсикомании и наркомании и т.д.</w:t>
            </w:r>
          </w:p>
        </w:tc>
      </w:tr>
      <w:tr w:rsidR="00703ECA" w:rsidRPr="00AA2FE4">
        <w:trPr>
          <w:trHeight w:hRule="exact" w:val="864"/>
        </w:trPr>
        <w:tc>
          <w:tcPr>
            <w:tcW w:w="4910" w:type="dxa"/>
            <w:tcBorders>
              <w:top w:val="single" w:sz="4" w:space="0" w:color="auto"/>
              <w:left w:val="single" w:sz="4" w:space="0" w:color="auto"/>
              <w:bottom w:val="single" w:sz="4" w:space="0" w:color="auto"/>
            </w:tcBorders>
            <w:shd w:val="clear" w:color="auto" w:fill="FFFFFF"/>
          </w:tcPr>
          <w:p w:rsidR="00703ECA" w:rsidRPr="00AA2FE4" w:rsidRDefault="001454E9">
            <w:pPr>
              <w:pStyle w:val="21"/>
              <w:framePr w:w="9826" w:h="5045" w:wrap="none" w:vAnchor="page" w:hAnchor="page" w:x="1097" w:y="795"/>
              <w:shd w:val="clear" w:color="auto" w:fill="auto"/>
              <w:spacing w:line="274" w:lineRule="exact"/>
              <w:ind w:firstLine="0"/>
              <w:jc w:val="center"/>
              <w:rPr>
                <w:sz w:val="24"/>
                <w:szCs w:val="24"/>
              </w:rPr>
            </w:pPr>
            <w:r w:rsidRPr="00AA2FE4">
              <w:rPr>
                <w:rStyle w:val="a5"/>
                <w:sz w:val="24"/>
                <w:szCs w:val="24"/>
              </w:rPr>
              <w:t>Работа с родителями и общественностью</w:t>
            </w:r>
          </w:p>
          <w:p w:rsidR="00703ECA" w:rsidRPr="00AA2FE4" w:rsidRDefault="001454E9">
            <w:pPr>
              <w:pStyle w:val="21"/>
              <w:framePr w:w="9826" w:h="5045" w:wrap="none" w:vAnchor="page" w:hAnchor="page" w:x="1097" w:y="795"/>
              <w:shd w:val="clear" w:color="auto" w:fill="auto"/>
              <w:spacing w:line="274" w:lineRule="exact"/>
              <w:ind w:firstLine="0"/>
              <w:jc w:val="center"/>
              <w:rPr>
                <w:sz w:val="24"/>
                <w:szCs w:val="24"/>
              </w:rPr>
            </w:pPr>
            <w:r w:rsidRPr="00AA2FE4">
              <w:rPr>
                <w:rStyle w:val="11"/>
                <w:sz w:val="24"/>
                <w:szCs w:val="24"/>
              </w:rPr>
              <w:t>Включение в воспитательный процесс родителей и общественности</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703ECA" w:rsidRPr="00AA2FE4" w:rsidRDefault="001454E9">
            <w:pPr>
              <w:pStyle w:val="21"/>
              <w:framePr w:w="9826" w:h="5045" w:wrap="none" w:vAnchor="page" w:hAnchor="page" w:x="1097" w:y="795"/>
              <w:shd w:val="clear" w:color="auto" w:fill="auto"/>
              <w:spacing w:line="288" w:lineRule="exact"/>
              <w:ind w:left="120" w:firstLine="0"/>
              <w:jc w:val="left"/>
              <w:rPr>
                <w:sz w:val="24"/>
                <w:szCs w:val="24"/>
              </w:rPr>
            </w:pPr>
            <w:r w:rsidRPr="00AA2FE4">
              <w:rPr>
                <w:rStyle w:val="11"/>
                <w:sz w:val="24"/>
                <w:szCs w:val="24"/>
              </w:rPr>
              <w:t>Родительские собрания Индивидуальные консультации Профилактические беседы</w:t>
            </w:r>
          </w:p>
        </w:tc>
      </w:tr>
    </w:tbl>
    <w:p w:rsidR="00703ECA" w:rsidRPr="00AA2FE4" w:rsidRDefault="00703ECA">
      <w:pPr>
        <w:rPr>
          <w:rFonts w:ascii="Times New Roman" w:hAnsi="Times New Roman" w:cs="Times New Roman"/>
        </w:rPr>
      </w:pPr>
    </w:p>
    <w:sectPr w:rsidR="00703ECA" w:rsidRPr="00AA2FE4">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4E9" w:rsidRDefault="001454E9">
      <w:r>
        <w:separator/>
      </w:r>
    </w:p>
  </w:endnote>
  <w:endnote w:type="continuationSeparator" w:id="0">
    <w:p w:rsidR="001454E9" w:rsidRDefault="0014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4E9" w:rsidRDefault="001454E9"/>
  </w:footnote>
  <w:footnote w:type="continuationSeparator" w:id="0">
    <w:p w:rsidR="001454E9" w:rsidRDefault="001454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C5A"/>
    <w:multiLevelType w:val="multilevel"/>
    <w:tmpl w:val="7AF6A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318C3"/>
    <w:multiLevelType w:val="multilevel"/>
    <w:tmpl w:val="5E3EE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9E1F97"/>
    <w:multiLevelType w:val="multilevel"/>
    <w:tmpl w:val="19C632A6"/>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40413F"/>
    <w:multiLevelType w:val="multilevel"/>
    <w:tmpl w:val="A26A4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445BEF"/>
    <w:multiLevelType w:val="multilevel"/>
    <w:tmpl w:val="74BAA8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03ECA"/>
    <w:rsid w:val="001454E9"/>
    <w:rsid w:val="00703ECA"/>
    <w:rsid w:val="00AA2FE4"/>
    <w:rsid w:val="00F32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_x0000_s1028"/>
        <o:r id="V:Rule6" type="connector" idref="#_x0000_s1027"/>
        <o:r id="V:Rule7" type="connector" idref="#_x0000_s1029"/>
        <o:r id="V:Rule8" type="connector" idref="#_x0000_s1026"/>
      </o:rules>
    </o:shapelayout>
  </w:shapeDefaults>
  <w:decimalSymbol w:val=","/>
  <w:listSeparator w:val=";"/>
  <w15:docId w15:val="{D12D3C31-874C-410E-A89A-F1A362C9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
      <w:sz w:val="26"/>
      <w:szCs w:val="26"/>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3"/>
      <w:sz w:val="21"/>
      <w:szCs w:val="21"/>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10">
    <w:name w:val="Заголовок №1"/>
    <w:basedOn w:val="a"/>
    <w:link w:val="1"/>
    <w:pPr>
      <w:shd w:val="clear" w:color="auto" w:fill="FFFFFF"/>
      <w:spacing w:after="120" w:line="384" w:lineRule="exact"/>
      <w:jc w:val="center"/>
      <w:outlineLvl w:val="0"/>
    </w:pPr>
    <w:rPr>
      <w:rFonts w:ascii="Times New Roman" w:eastAsia="Times New Roman" w:hAnsi="Times New Roman" w:cs="Times New Roman"/>
      <w:b/>
      <w:bCs/>
      <w:spacing w:val="-1"/>
      <w:sz w:val="26"/>
      <w:szCs w:val="26"/>
    </w:rPr>
  </w:style>
  <w:style w:type="paragraph" w:customStyle="1" w:styleId="20">
    <w:name w:val="Основной текст (2)"/>
    <w:basedOn w:val="a"/>
    <w:link w:val="2"/>
    <w:pPr>
      <w:shd w:val="clear" w:color="auto" w:fill="FFFFFF"/>
      <w:spacing w:before="120" w:line="269" w:lineRule="exact"/>
      <w:jc w:val="both"/>
    </w:pPr>
    <w:rPr>
      <w:rFonts w:ascii="Times New Roman" w:eastAsia="Times New Roman" w:hAnsi="Times New Roman" w:cs="Times New Roman"/>
      <w:b/>
      <w:bCs/>
      <w:spacing w:val="3"/>
      <w:sz w:val="21"/>
      <w:szCs w:val="21"/>
    </w:rPr>
  </w:style>
  <w:style w:type="paragraph" w:customStyle="1" w:styleId="21">
    <w:name w:val="Основной текст2"/>
    <w:basedOn w:val="a"/>
    <w:link w:val="a4"/>
    <w:pPr>
      <w:shd w:val="clear" w:color="auto" w:fill="FFFFFF"/>
      <w:spacing w:line="269" w:lineRule="exact"/>
      <w:ind w:hanging="620"/>
      <w:jc w:val="both"/>
    </w:pPr>
    <w:rPr>
      <w:rFonts w:ascii="Times New Roman" w:eastAsia="Times New Roman" w:hAnsi="Times New Roman" w:cs="Times New Roman"/>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1719</Words>
  <Characters>9803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 №2</dc:creator>
  <cp:lastModifiedBy>Наиля</cp:lastModifiedBy>
  <cp:revision>3</cp:revision>
  <dcterms:created xsi:type="dcterms:W3CDTF">2016-04-18T14:11:00Z</dcterms:created>
  <dcterms:modified xsi:type="dcterms:W3CDTF">2022-03-08T20:51:00Z</dcterms:modified>
</cp:coreProperties>
</file>